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D7" w:rsidRDefault="00062323">
      <w:pPr>
        <w:jc w:val="center"/>
        <w:rPr>
          <w:b/>
        </w:rPr>
      </w:pPr>
      <w:r>
        <w:rPr>
          <w:b/>
        </w:rPr>
        <w:t xml:space="preserve"> </w:t>
      </w:r>
      <w:r w:rsidR="009029F4">
        <w:rPr>
          <w:b/>
        </w:rPr>
        <w:t>Meeting Minutes</w:t>
      </w:r>
      <w:r w:rsidR="009029F4">
        <w:rPr>
          <w:noProof/>
        </w:rPr>
        <w:drawing>
          <wp:anchor distT="0" distB="0" distL="114300" distR="114300" simplePos="0" relativeHeight="251658240" behindDoc="0" locked="0" layoutInCell="1" hidden="0" allowOverlap="1">
            <wp:simplePos x="0" y="0"/>
            <wp:positionH relativeFrom="column">
              <wp:posOffset>398145</wp:posOffset>
            </wp:positionH>
            <wp:positionV relativeFrom="paragraph">
              <wp:posOffset>-38098</wp:posOffset>
            </wp:positionV>
            <wp:extent cx="811530" cy="82296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11530" cy="822960"/>
                    </a:xfrm>
                    <a:prstGeom prst="rect">
                      <a:avLst/>
                    </a:prstGeom>
                    <a:ln/>
                  </pic:spPr>
                </pic:pic>
              </a:graphicData>
            </a:graphic>
          </wp:anchor>
        </w:drawing>
      </w:r>
    </w:p>
    <w:p w:rsidR="00500FD7" w:rsidRDefault="009029F4">
      <w:pPr>
        <w:jc w:val="center"/>
        <w:rPr>
          <w:sz w:val="22"/>
          <w:szCs w:val="22"/>
        </w:rPr>
      </w:pPr>
      <w:r>
        <w:rPr>
          <w:sz w:val="22"/>
          <w:szCs w:val="22"/>
        </w:rPr>
        <w:t>San Diego Unified School District</w:t>
      </w:r>
    </w:p>
    <w:p w:rsidR="00500FD7" w:rsidRDefault="00500FD7">
      <w:pPr>
        <w:jc w:val="center"/>
        <w:rPr>
          <w:sz w:val="22"/>
          <w:szCs w:val="22"/>
        </w:rPr>
      </w:pPr>
    </w:p>
    <w:p w:rsidR="00500FD7" w:rsidRDefault="009029F4">
      <w:pPr>
        <w:jc w:val="center"/>
        <w:rPr>
          <w:b/>
          <w:sz w:val="22"/>
          <w:szCs w:val="22"/>
        </w:rPr>
      </w:pPr>
      <w:r>
        <w:rPr>
          <w:b/>
          <w:sz w:val="22"/>
          <w:szCs w:val="22"/>
        </w:rPr>
        <w:t>Hoover High School</w:t>
      </w:r>
    </w:p>
    <w:p w:rsidR="00500FD7" w:rsidRDefault="009029F4">
      <w:pPr>
        <w:jc w:val="center"/>
        <w:rPr>
          <w:sz w:val="22"/>
          <w:szCs w:val="22"/>
        </w:rPr>
      </w:pPr>
      <w:r>
        <w:rPr>
          <w:sz w:val="22"/>
          <w:szCs w:val="22"/>
        </w:rPr>
        <w:t xml:space="preserve">SSC </w:t>
      </w:r>
      <w:r w:rsidR="002837C3">
        <w:rPr>
          <w:sz w:val="22"/>
          <w:szCs w:val="22"/>
        </w:rPr>
        <w:t xml:space="preserve">Zoom </w:t>
      </w:r>
      <w:r>
        <w:rPr>
          <w:sz w:val="22"/>
          <w:szCs w:val="22"/>
        </w:rPr>
        <w:t>Meeting</w:t>
      </w:r>
    </w:p>
    <w:p w:rsidR="00500FD7" w:rsidRDefault="002837C3">
      <w:pPr>
        <w:tabs>
          <w:tab w:val="center" w:pos="6480"/>
          <w:tab w:val="center" w:pos="7110"/>
          <w:tab w:val="left" w:pos="9684"/>
          <w:tab w:val="right" w:pos="14310"/>
        </w:tabs>
        <w:jc w:val="center"/>
        <w:rPr>
          <w:sz w:val="22"/>
          <w:szCs w:val="22"/>
        </w:rPr>
      </w:pPr>
      <w:r>
        <w:rPr>
          <w:sz w:val="22"/>
          <w:szCs w:val="22"/>
        </w:rPr>
        <w:t>October 1</w:t>
      </w:r>
      <w:r w:rsidR="00062323">
        <w:rPr>
          <w:sz w:val="22"/>
          <w:szCs w:val="22"/>
        </w:rPr>
        <w:t>, 2020</w:t>
      </w:r>
    </w:p>
    <w:p w:rsidR="00500FD7" w:rsidRDefault="009029F4">
      <w:pPr>
        <w:tabs>
          <w:tab w:val="left" w:pos="10800"/>
          <w:tab w:val="left" w:pos="11250"/>
        </w:tabs>
        <w:ind w:left="540"/>
        <w:rPr>
          <w:sz w:val="22"/>
          <w:szCs w:val="22"/>
        </w:rPr>
      </w:pPr>
      <w:r>
        <w:rPr>
          <w:b/>
          <w:sz w:val="22"/>
          <w:szCs w:val="22"/>
          <w:u w:val="single"/>
        </w:rPr>
        <w:t>MEMBERS PRESENT</w:t>
      </w:r>
      <w:r>
        <w:rPr>
          <w:b/>
          <w:sz w:val="22"/>
          <w:szCs w:val="22"/>
        </w:rPr>
        <w:t>:</w:t>
      </w:r>
      <w:r>
        <w:rPr>
          <w:b/>
          <w:sz w:val="22"/>
          <w:szCs w:val="22"/>
        </w:rPr>
        <w:tab/>
      </w:r>
      <w:r w:rsidR="007978CA">
        <w:rPr>
          <w:sz w:val="22"/>
          <w:szCs w:val="22"/>
        </w:rPr>
        <w:t>☒</w:t>
      </w:r>
      <w:r>
        <w:rPr>
          <w:sz w:val="22"/>
          <w:szCs w:val="22"/>
        </w:rPr>
        <w:tab/>
        <w:t>Quorum was met</w:t>
      </w:r>
    </w:p>
    <w:p w:rsidR="00500FD7" w:rsidRDefault="00500FD7">
      <w:pPr>
        <w:tabs>
          <w:tab w:val="left" w:pos="10800"/>
          <w:tab w:val="left" w:pos="11250"/>
        </w:tabs>
        <w:ind w:left="540"/>
        <w:rPr>
          <w:sz w:val="22"/>
          <w:szCs w:val="22"/>
        </w:rPr>
      </w:pPr>
    </w:p>
    <w:tbl>
      <w:tblPr>
        <w:tblStyle w:val="a3"/>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6"/>
        <w:gridCol w:w="3456"/>
        <w:gridCol w:w="3456"/>
        <w:gridCol w:w="3942"/>
      </w:tblGrid>
      <w:tr w:rsidR="00500FD7">
        <w:trPr>
          <w:trHeight w:val="340"/>
        </w:trPr>
        <w:tc>
          <w:tcPr>
            <w:tcW w:w="3456" w:type="dxa"/>
            <w:tcBorders>
              <w:top w:val="nil"/>
              <w:left w:val="nil"/>
              <w:bottom w:val="nil"/>
              <w:right w:val="nil"/>
            </w:tcBorders>
            <w:shd w:val="clear" w:color="auto" w:fill="auto"/>
            <w:vAlign w:val="bottom"/>
          </w:tcPr>
          <w:p w:rsidR="00500FD7" w:rsidRDefault="009029F4">
            <w:pPr>
              <w:tabs>
                <w:tab w:val="left" w:pos="432"/>
              </w:tabs>
              <w:ind w:left="72"/>
              <w:rPr>
                <w:sz w:val="22"/>
                <w:szCs w:val="22"/>
              </w:rPr>
            </w:pPr>
            <w:r>
              <w:rPr>
                <w:sz w:val="22"/>
                <w:szCs w:val="22"/>
              </w:rPr>
              <w:t>☒</w:t>
            </w:r>
            <w:r>
              <w:rPr>
                <w:sz w:val="22"/>
                <w:szCs w:val="22"/>
              </w:rPr>
              <w:tab/>
              <w:t>Jason Babineau</w:t>
            </w:r>
          </w:p>
        </w:tc>
        <w:tc>
          <w:tcPr>
            <w:tcW w:w="3456" w:type="dxa"/>
            <w:tcBorders>
              <w:top w:val="nil"/>
              <w:left w:val="nil"/>
              <w:bottom w:val="nil"/>
              <w:right w:val="nil"/>
            </w:tcBorders>
            <w:vAlign w:val="bottom"/>
          </w:tcPr>
          <w:p w:rsidR="00500FD7" w:rsidRDefault="009029F4">
            <w:pPr>
              <w:rPr>
                <w:sz w:val="22"/>
                <w:szCs w:val="22"/>
              </w:rPr>
            </w:pPr>
            <w:r>
              <w:rPr>
                <w:sz w:val="22"/>
                <w:szCs w:val="22"/>
              </w:rPr>
              <w:t xml:space="preserve">Principal (ex officio) </w:t>
            </w:r>
          </w:p>
        </w:tc>
        <w:tc>
          <w:tcPr>
            <w:tcW w:w="3456" w:type="dxa"/>
            <w:tcBorders>
              <w:top w:val="nil"/>
              <w:left w:val="nil"/>
              <w:bottom w:val="nil"/>
              <w:right w:val="nil"/>
            </w:tcBorders>
            <w:shd w:val="clear" w:color="auto" w:fill="auto"/>
            <w:vAlign w:val="bottom"/>
          </w:tcPr>
          <w:p w:rsidR="00500FD7" w:rsidRDefault="00671765">
            <w:pPr>
              <w:tabs>
                <w:tab w:val="left" w:pos="432"/>
              </w:tabs>
              <w:rPr>
                <w:sz w:val="22"/>
                <w:szCs w:val="22"/>
              </w:rPr>
            </w:pPr>
            <w:r>
              <w:rPr>
                <w:sz w:val="22"/>
                <w:szCs w:val="22"/>
              </w:rPr>
              <w:t>☐</w:t>
            </w:r>
            <w:r w:rsidR="009029F4">
              <w:rPr>
                <w:sz w:val="22"/>
                <w:szCs w:val="22"/>
              </w:rPr>
              <w:tab/>
              <w:t>Valentina Hernandez</w:t>
            </w:r>
          </w:p>
        </w:tc>
        <w:tc>
          <w:tcPr>
            <w:tcW w:w="3942" w:type="dxa"/>
            <w:tcBorders>
              <w:top w:val="nil"/>
              <w:left w:val="nil"/>
              <w:bottom w:val="nil"/>
              <w:right w:val="nil"/>
            </w:tcBorders>
            <w:vAlign w:val="bottom"/>
          </w:tcPr>
          <w:p w:rsidR="00500FD7" w:rsidRDefault="009029F4">
            <w:pPr>
              <w:ind w:left="72"/>
              <w:rPr>
                <w:sz w:val="22"/>
                <w:szCs w:val="22"/>
              </w:rPr>
            </w:pPr>
            <w:r>
              <w:rPr>
                <w:sz w:val="22"/>
                <w:szCs w:val="22"/>
              </w:rPr>
              <w:t>Parent/DAC Rep (2018-20)</w:t>
            </w:r>
          </w:p>
        </w:tc>
      </w:tr>
      <w:tr w:rsidR="00500FD7">
        <w:trPr>
          <w:trHeight w:val="340"/>
        </w:trPr>
        <w:tc>
          <w:tcPr>
            <w:tcW w:w="3456" w:type="dxa"/>
            <w:tcBorders>
              <w:top w:val="nil"/>
              <w:left w:val="nil"/>
              <w:bottom w:val="nil"/>
              <w:right w:val="nil"/>
            </w:tcBorders>
            <w:shd w:val="clear" w:color="auto" w:fill="auto"/>
            <w:vAlign w:val="bottom"/>
          </w:tcPr>
          <w:p w:rsidR="00500FD7" w:rsidRDefault="00671765">
            <w:pPr>
              <w:tabs>
                <w:tab w:val="left" w:pos="432"/>
              </w:tabs>
              <w:ind w:left="72"/>
              <w:rPr>
                <w:sz w:val="22"/>
                <w:szCs w:val="22"/>
              </w:rPr>
            </w:pPr>
            <w:r>
              <w:rPr>
                <w:sz w:val="22"/>
                <w:szCs w:val="22"/>
              </w:rPr>
              <w:t>☒</w:t>
            </w:r>
            <w:r w:rsidR="009029F4">
              <w:rPr>
                <w:sz w:val="22"/>
                <w:szCs w:val="22"/>
              </w:rPr>
              <w:tab/>
              <w:t>Russell Pitts</w:t>
            </w:r>
          </w:p>
        </w:tc>
        <w:tc>
          <w:tcPr>
            <w:tcW w:w="3456" w:type="dxa"/>
            <w:tcBorders>
              <w:top w:val="nil"/>
              <w:left w:val="nil"/>
              <w:bottom w:val="nil"/>
              <w:right w:val="nil"/>
            </w:tcBorders>
            <w:vAlign w:val="bottom"/>
          </w:tcPr>
          <w:p w:rsidR="00500FD7" w:rsidRDefault="009029F4">
            <w:pPr>
              <w:rPr>
                <w:sz w:val="22"/>
                <w:szCs w:val="22"/>
              </w:rPr>
            </w:pPr>
            <w:r>
              <w:rPr>
                <w:sz w:val="22"/>
                <w:szCs w:val="22"/>
              </w:rPr>
              <w:t>Classroom Teacher (2018-2020)</w:t>
            </w:r>
          </w:p>
        </w:tc>
        <w:tc>
          <w:tcPr>
            <w:tcW w:w="3456" w:type="dxa"/>
            <w:tcBorders>
              <w:top w:val="nil"/>
              <w:left w:val="nil"/>
              <w:bottom w:val="nil"/>
              <w:right w:val="nil"/>
            </w:tcBorders>
            <w:shd w:val="clear" w:color="auto" w:fill="auto"/>
            <w:vAlign w:val="bottom"/>
          </w:tcPr>
          <w:p w:rsidR="00500FD7" w:rsidRDefault="009029F4">
            <w:pPr>
              <w:tabs>
                <w:tab w:val="left" w:pos="432"/>
              </w:tabs>
              <w:rPr>
                <w:sz w:val="22"/>
                <w:szCs w:val="22"/>
              </w:rPr>
            </w:pPr>
            <w:r>
              <w:rPr>
                <w:sz w:val="22"/>
                <w:szCs w:val="22"/>
              </w:rPr>
              <w:t>☐</w:t>
            </w:r>
            <w:r>
              <w:rPr>
                <w:sz w:val="22"/>
                <w:szCs w:val="22"/>
              </w:rPr>
              <w:tab/>
              <w:t>Cecilia Rodriguez</w:t>
            </w:r>
          </w:p>
        </w:tc>
        <w:tc>
          <w:tcPr>
            <w:tcW w:w="3942" w:type="dxa"/>
            <w:tcBorders>
              <w:top w:val="nil"/>
              <w:left w:val="nil"/>
              <w:bottom w:val="nil"/>
              <w:right w:val="nil"/>
            </w:tcBorders>
            <w:vAlign w:val="bottom"/>
          </w:tcPr>
          <w:p w:rsidR="00500FD7" w:rsidRDefault="009029F4">
            <w:pPr>
              <w:ind w:left="72"/>
              <w:rPr>
                <w:sz w:val="22"/>
                <w:szCs w:val="22"/>
              </w:rPr>
            </w:pPr>
            <w:r>
              <w:rPr>
                <w:sz w:val="22"/>
                <w:szCs w:val="22"/>
              </w:rPr>
              <w:t>Parent (2018-2020)</w:t>
            </w:r>
          </w:p>
        </w:tc>
      </w:tr>
      <w:tr w:rsidR="00500FD7">
        <w:trPr>
          <w:trHeight w:val="340"/>
        </w:trPr>
        <w:tc>
          <w:tcPr>
            <w:tcW w:w="3456" w:type="dxa"/>
            <w:tcBorders>
              <w:top w:val="nil"/>
              <w:left w:val="nil"/>
              <w:bottom w:val="nil"/>
              <w:right w:val="nil"/>
            </w:tcBorders>
            <w:shd w:val="clear" w:color="auto" w:fill="auto"/>
            <w:vAlign w:val="bottom"/>
          </w:tcPr>
          <w:p w:rsidR="00500FD7" w:rsidRDefault="00671765">
            <w:pPr>
              <w:tabs>
                <w:tab w:val="left" w:pos="432"/>
                <w:tab w:val="left" w:pos="510"/>
              </w:tabs>
              <w:ind w:left="72"/>
              <w:rPr>
                <w:sz w:val="22"/>
                <w:szCs w:val="22"/>
              </w:rPr>
            </w:pPr>
            <w:r>
              <w:rPr>
                <w:sz w:val="22"/>
                <w:szCs w:val="22"/>
              </w:rPr>
              <w:t>☒</w:t>
            </w:r>
            <w:r w:rsidR="009029F4">
              <w:rPr>
                <w:sz w:val="22"/>
                <w:szCs w:val="22"/>
              </w:rPr>
              <w:tab/>
              <w:t>Jeff Mellinger</w:t>
            </w:r>
          </w:p>
        </w:tc>
        <w:tc>
          <w:tcPr>
            <w:tcW w:w="3456" w:type="dxa"/>
            <w:tcBorders>
              <w:top w:val="nil"/>
              <w:left w:val="nil"/>
              <w:bottom w:val="nil"/>
              <w:right w:val="nil"/>
            </w:tcBorders>
            <w:vAlign w:val="bottom"/>
          </w:tcPr>
          <w:p w:rsidR="00500FD7" w:rsidRDefault="009029F4">
            <w:pPr>
              <w:rPr>
                <w:sz w:val="22"/>
                <w:szCs w:val="22"/>
              </w:rPr>
            </w:pPr>
            <w:r>
              <w:rPr>
                <w:sz w:val="22"/>
                <w:szCs w:val="22"/>
              </w:rPr>
              <w:t>Classroom Teacher (2018-2020)</w:t>
            </w:r>
          </w:p>
        </w:tc>
        <w:tc>
          <w:tcPr>
            <w:tcW w:w="3456" w:type="dxa"/>
            <w:tcBorders>
              <w:top w:val="nil"/>
              <w:left w:val="nil"/>
              <w:bottom w:val="nil"/>
              <w:right w:val="nil"/>
            </w:tcBorders>
            <w:shd w:val="clear" w:color="auto" w:fill="auto"/>
            <w:vAlign w:val="bottom"/>
          </w:tcPr>
          <w:p w:rsidR="00500FD7" w:rsidRDefault="009029F4">
            <w:pPr>
              <w:tabs>
                <w:tab w:val="left" w:pos="432"/>
              </w:tabs>
              <w:rPr>
                <w:sz w:val="22"/>
                <w:szCs w:val="22"/>
              </w:rPr>
            </w:pPr>
            <w:r>
              <w:rPr>
                <w:sz w:val="22"/>
                <w:szCs w:val="22"/>
              </w:rPr>
              <w:t>☒</w:t>
            </w:r>
            <w:r>
              <w:rPr>
                <w:sz w:val="22"/>
                <w:szCs w:val="22"/>
              </w:rPr>
              <w:tab/>
              <w:t>Delia Contreras</w:t>
            </w:r>
          </w:p>
        </w:tc>
        <w:tc>
          <w:tcPr>
            <w:tcW w:w="3942" w:type="dxa"/>
            <w:tcBorders>
              <w:top w:val="nil"/>
              <w:left w:val="nil"/>
              <w:bottom w:val="nil"/>
              <w:right w:val="nil"/>
            </w:tcBorders>
            <w:vAlign w:val="bottom"/>
          </w:tcPr>
          <w:p w:rsidR="00500FD7" w:rsidRDefault="009029F4">
            <w:pPr>
              <w:ind w:left="72"/>
              <w:rPr>
                <w:sz w:val="22"/>
                <w:szCs w:val="22"/>
              </w:rPr>
            </w:pPr>
            <w:r>
              <w:rPr>
                <w:sz w:val="22"/>
                <w:szCs w:val="22"/>
              </w:rPr>
              <w:t>Community Member (2018-2020)</w:t>
            </w:r>
          </w:p>
        </w:tc>
      </w:tr>
      <w:tr w:rsidR="00500FD7">
        <w:trPr>
          <w:trHeight w:val="340"/>
        </w:trPr>
        <w:tc>
          <w:tcPr>
            <w:tcW w:w="3456" w:type="dxa"/>
            <w:tcBorders>
              <w:top w:val="nil"/>
              <w:left w:val="nil"/>
              <w:bottom w:val="nil"/>
              <w:right w:val="nil"/>
            </w:tcBorders>
            <w:shd w:val="clear" w:color="auto" w:fill="auto"/>
            <w:vAlign w:val="bottom"/>
          </w:tcPr>
          <w:p w:rsidR="00500FD7" w:rsidRDefault="00062323">
            <w:pPr>
              <w:tabs>
                <w:tab w:val="left" w:pos="432"/>
              </w:tabs>
              <w:ind w:left="72"/>
              <w:rPr>
                <w:sz w:val="22"/>
                <w:szCs w:val="22"/>
              </w:rPr>
            </w:pPr>
            <w:r>
              <w:rPr>
                <w:sz w:val="22"/>
                <w:szCs w:val="22"/>
              </w:rPr>
              <w:t>☐</w:t>
            </w:r>
            <w:r w:rsidR="009029F4">
              <w:rPr>
                <w:sz w:val="22"/>
                <w:szCs w:val="22"/>
              </w:rPr>
              <w:tab/>
              <w:t>Paul Nathaniel</w:t>
            </w:r>
          </w:p>
        </w:tc>
        <w:tc>
          <w:tcPr>
            <w:tcW w:w="3456" w:type="dxa"/>
            <w:tcBorders>
              <w:top w:val="nil"/>
              <w:left w:val="nil"/>
              <w:bottom w:val="nil"/>
              <w:right w:val="nil"/>
            </w:tcBorders>
            <w:vAlign w:val="bottom"/>
          </w:tcPr>
          <w:p w:rsidR="00500FD7" w:rsidRDefault="009029F4">
            <w:pPr>
              <w:rPr>
                <w:sz w:val="22"/>
                <w:szCs w:val="22"/>
              </w:rPr>
            </w:pPr>
            <w:r>
              <w:rPr>
                <w:sz w:val="22"/>
                <w:szCs w:val="22"/>
              </w:rPr>
              <w:t>Classroom Teacher (2018-2020)</w:t>
            </w:r>
          </w:p>
        </w:tc>
        <w:tc>
          <w:tcPr>
            <w:tcW w:w="3456" w:type="dxa"/>
            <w:tcBorders>
              <w:top w:val="nil"/>
              <w:left w:val="nil"/>
              <w:bottom w:val="nil"/>
              <w:right w:val="nil"/>
            </w:tcBorders>
            <w:shd w:val="clear" w:color="auto" w:fill="auto"/>
            <w:vAlign w:val="bottom"/>
          </w:tcPr>
          <w:p w:rsidR="00500FD7" w:rsidRDefault="00E46DD7">
            <w:pPr>
              <w:tabs>
                <w:tab w:val="left" w:pos="432"/>
              </w:tabs>
              <w:rPr>
                <w:sz w:val="22"/>
                <w:szCs w:val="22"/>
              </w:rPr>
            </w:pPr>
            <w:r>
              <w:rPr>
                <w:sz w:val="22"/>
                <w:szCs w:val="22"/>
              </w:rPr>
              <w:t>☒</w:t>
            </w:r>
            <w:r w:rsidR="00492366">
              <w:rPr>
                <w:sz w:val="22"/>
                <w:szCs w:val="22"/>
              </w:rPr>
              <w:tab/>
            </w:r>
            <w:proofErr w:type="spellStart"/>
            <w:r w:rsidR="00166094" w:rsidRPr="00487A1F">
              <w:rPr>
                <w:sz w:val="22"/>
                <w:szCs w:val="22"/>
              </w:rPr>
              <w:t>Yosief</w:t>
            </w:r>
            <w:proofErr w:type="spellEnd"/>
            <w:r w:rsidR="00166094" w:rsidRPr="00487A1F">
              <w:rPr>
                <w:sz w:val="22"/>
                <w:szCs w:val="22"/>
              </w:rPr>
              <w:t xml:space="preserve"> Abraham</w:t>
            </w:r>
          </w:p>
        </w:tc>
        <w:tc>
          <w:tcPr>
            <w:tcW w:w="3942" w:type="dxa"/>
            <w:tcBorders>
              <w:top w:val="nil"/>
              <w:left w:val="nil"/>
              <w:bottom w:val="nil"/>
              <w:right w:val="nil"/>
            </w:tcBorders>
            <w:vAlign w:val="bottom"/>
          </w:tcPr>
          <w:p w:rsidR="00500FD7" w:rsidRDefault="00492366">
            <w:pPr>
              <w:ind w:left="72"/>
              <w:rPr>
                <w:sz w:val="22"/>
                <w:szCs w:val="22"/>
              </w:rPr>
            </w:pPr>
            <w:r>
              <w:rPr>
                <w:sz w:val="22"/>
                <w:szCs w:val="22"/>
              </w:rPr>
              <w:t>Student  (2020-2021</w:t>
            </w:r>
            <w:r w:rsidR="009029F4">
              <w:rPr>
                <w:sz w:val="22"/>
                <w:szCs w:val="22"/>
              </w:rPr>
              <w:t>)</w:t>
            </w:r>
          </w:p>
        </w:tc>
      </w:tr>
      <w:tr w:rsidR="00500FD7">
        <w:trPr>
          <w:trHeight w:val="340"/>
        </w:trPr>
        <w:tc>
          <w:tcPr>
            <w:tcW w:w="3456" w:type="dxa"/>
            <w:tcBorders>
              <w:top w:val="nil"/>
              <w:left w:val="nil"/>
              <w:bottom w:val="nil"/>
              <w:right w:val="nil"/>
            </w:tcBorders>
            <w:shd w:val="clear" w:color="auto" w:fill="auto"/>
            <w:vAlign w:val="bottom"/>
          </w:tcPr>
          <w:p w:rsidR="00500FD7" w:rsidRDefault="009029F4">
            <w:pPr>
              <w:tabs>
                <w:tab w:val="left" w:pos="432"/>
              </w:tabs>
              <w:ind w:left="72"/>
              <w:rPr>
                <w:sz w:val="22"/>
                <w:szCs w:val="22"/>
              </w:rPr>
            </w:pPr>
            <w:r>
              <w:rPr>
                <w:sz w:val="22"/>
                <w:szCs w:val="22"/>
              </w:rPr>
              <w:t>☒</w:t>
            </w:r>
            <w:r>
              <w:rPr>
                <w:sz w:val="22"/>
                <w:szCs w:val="22"/>
              </w:rPr>
              <w:tab/>
              <w:t>Tenise Lenta</w:t>
            </w:r>
          </w:p>
        </w:tc>
        <w:tc>
          <w:tcPr>
            <w:tcW w:w="3456" w:type="dxa"/>
            <w:tcBorders>
              <w:top w:val="nil"/>
              <w:left w:val="nil"/>
              <w:bottom w:val="nil"/>
              <w:right w:val="nil"/>
            </w:tcBorders>
            <w:vAlign w:val="bottom"/>
          </w:tcPr>
          <w:p w:rsidR="00500FD7" w:rsidRDefault="009029F4">
            <w:pPr>
              <w:rPr>
                <w:sz w:val="22"/>
                <w:szCs w:val="22"/>
              </w:rPr>
            </w:pPr>
            <w:r>
              <w:rPr>
                <w:sz w:val="22"/>
                <w:szCs w:val="22"/>
              </w:rPr>
              <w:t>Classroom Teacher (2018-2020)</w:t>
            </w:r>
          </w:p>
        </w:tc>
        <w:tc>
          <w:tcPr>
            <w:tcW w:w="3456" w:type="dxa"/>
            <w:tcBorders>
              <w:top w:val="nil"/>
              <w:left w:val="nil"/>
              <w:bottom w:val="nil"/>
              <w:right w:val="nil"/>
            </w:tcBorders>
            <w:shd w:val="clear" w:color="auto" w:fill="auto"/>
            <w:vAlign w:val="bottom"/>
          </w:tcPr>
          <w:p w:rsidR="00500FD7" w:rsidRDefault="00492366">
            <w:pPr>
              <w:tabs>
                <w:tab w:val="left" w:pos="432"/>
              </w:tabs>
              <w:rPr>
                <w:sz w:val="22"/>
                <w:szCs w:val="22"/>
              </w:rPr>
            </w:pPr>
            <w:r>
              <w:rPr>
                <w:sz w:val="22"/>
                <w:szCs w:val="22"/>
              </w:rPr>
              <w:t>☐</w:t>
            </w:r>
            <w:r>
              <w:rPr>
                <w:sz w:val="22"/>
                <w:szCs w:val="22"/>
              </w:rPr>
              <w:tab/>
            </w:r>
            <w:r w:rsidR="00AC25BC">
              <w:rPr>
                <w:sz w:val="22"/>
                <w:szCs w:val="22"/>
              </w:rPr>
              <w:t>Alexa Mondragon Garcia</w:t>
            </w:r>
          </w:p>
        </w:tc>
        <w:tc>
          <w:tcPr>
            <w:tcW w:w="3942" w:type="dxa"/>
            <w:tcBorders>
              <w:top w:val="nil"/>
              <w:left w:val="nil"/>
              <w:bottom w:val="nil"/>
              <w:right w:val="nil"/>
            </w:tcBorders>
            <w:vAlign w:val="bottom"/>
          </w:tcPr>
          <w:p w:rsidR="00500FD7" w:rsidRDefault="00492366">
            <w:pPr>
              <w:ind w:left="72"/>
              <w:rPr>
                <w:sz w:val="22"/>
                <w:szCs w:val="22"/>
              </w:rPr>
            </w:pPr>
            <w:r>
              <w:rPr>
                <w:sz w:val="22"/>
                <w:szCs w:val="22"/>
              </w:rPr>
              <w:t>Student  (2020-2021</w:t>
            </w:r>
            <w:r w:rsidR="009029F4">
              <w:rPr>
                <w:sz w:val="22"/>
                <w:szCs w:val="22"/>
              </w:rPr>
              <w:t>)</w:t>
            </w:r>
          </w:p>
        </w:tc>
      </w:tr>
      <w:tr w:rsidR="00500FD7">
        <w:trPr>
          <w:trHeight w:val="340"/>
        </w:trPr>
        <w:tc>
          <w:tcPr>
            <w:tcW w:w="3456" w:type="dxa"/>
            <w:tcBorders>
              <w:top w:val="nil"/>
              <w:left w:val="nil"/>
              <w:bottom w:val="nil"/>
              <w:right w:val="nil"/>
            </w:tcBorders>
            <w:shd w:val="clear" w:color="auto" w:fill="auto"/>
            <w:vAlign w:val="bottom"/>
          </w:tcPr>
          <w:p w:rsidR="00500FD7" w:rsidRDefault="007978CA">
            <w:pPr>
              <w:tabs>
                <w:tab w:val="left" w:pos="432"/>
              </w:tabs>
              <w:ind w:left="72"/>
              <w:rPr>
                <w:sz w:val="22"/>
                <w:szCs w:val="22"/>
              </w:rPr>
            </w:pPr>
            <w:r>
              <w:rPr>
                <w:sz w:val="22"/>
                <w:szCs w:val="22"/>
              </w:rPr>
              <w:t>☒</w:t>
            </w:r>
            <w:r w:rsidR="009029F4">
              <w:rPr>
                <w:sz w:val="22"/>
                <w:szCs w:val="22"/>
              </w:rPr>
              <w:tab/>
              <w:t>Jose Cerna</w:t>
            </w:r>
          </w:p>
        </w:tc>
        <w:tc>
          <w:tcPr>
            <w:tcW w:w="3456" w:type="dxa"/>
            <w:tcBorders>
              <w:top w:val="nil"/>
              <w:left w:val="nil"/>
              <w:bottom w:val="nil"/>
              <w:right w:val="nil"/>
            </w:tcBorders>
            <w:vAlign w:val="bottom"/>
          </w:tcPr>
          <w:p w:rsidR="00500FD7" w:rsidRDefault="009029F4">
            <w:pPr>
              <w:rPr>
                <w:sz w:val="22"/>
                <w:szCs w:val="22"/>
              </w:rPr>
            </w:pPr>
            <w:r>
              <w:rPr>
                <w:sz w:val="22"/>
                <w:szCs w:val="22"/>
              </w:rPr>
              <w:t>Other – school personnel (2018-20)</w:t>
            </w:r>
          </w:p>
        </w:tc>
        <w:tc>
          <w:tcPr>
            <w:tcW w:w="3456" w:type="dxa"/>
            <w:tcBorders>
              <w:top w:val="nil"/>
              <w:left w:val="nil"/>
              <w:bottom w:val="nil"/>
              <w:right w:val="nil"/>
            </w:tcBorders>
            <w:shd w:val="clear" w:color="auto" w:fill="auto"/>
            <w:vAlign w:val="bottom"/>
          </w:tcPr>
          <w:p w:rsidR="00500FD7" w:rsidRDefault="00492366">
            <w:pPr>
              <w:tabs>
                <w:tab w:val="left" w:pos="432"/>
              </w:tabs>
              <w:rPr>
                <w:sz w:val="22"/>
                <w:szCs w:val="22"/>
              </w:rPr>
            </w:pPr>
            <w:r>
              <w:rPr>
                <w:sz w:val="22"/>
                <w:szCs w:val="22"/>
              </w:rPr>
              <w:t>☐</w:t>
            </w:r>
            <w:r>
              <w:rPr>
                <w:sz w:val="22"/>
                <w:szCs w:val="22"/>
              </w:rPr>
              <w:tab/>
            </w:r>
            <w:r w:rsidR="00AC25BC">
              <w:rPr>
                <w:sz w:val="22"/>
                <w:szCs w:val="22"/>
              </w:rPr>
              <w:t>Melissa Perez Cruz</w:t>
            </w:r>
          </w:p>
        </w:tc>
        <w:tc>
          <w:tcPr>
            <w:tcW w:w="3942" w:type="dxa"/>
            <w:tcBorders>
              <w:top w:val="nil"/>
              <w:left w:val="nil"/>
              <w:bottom w:val="nil"/>
              <w:right w:val="nil"/>
            </w:tcBorders>
            <w:vAlign w:val="bottom"/>
          </w:tcPr>
          <w:p w:rsidR="00500FD7" w:rsidRDefault="00492366">
            <w:pPr>
              <w:ind w:left="72"/>
              <w:rPr>
                <w:sz w:val="22"/>
                <w:szCs w:val="22"/>
              </w:rPr>
            </w:pPr>
            <w:r>
              <w:rPr>
                <w:sz w:val="22"/>
                <w:szCs w:val="22"/>
              </w:rPr>
              <w:t>Student  (2020-2021</w:t>
            </w:r>
            <w:r w:rsidR="009029F4">
              <w:rPr>
                <w:sz w:val="22"/>
                <w:szCs w:val="22"/>
              </w:rPr>
              <w:t>)</w:t>
            </w:r>
          </w:p>
        </w:tc>
      </w:tr>
      <w:tr w:rsidR="00500FD7">
        <w:trPr>
          <w:trHeight w:val="420"/>
        </w:trPr>
        <w:tc>
          <w:tcPr>
            <w:tcW w:w="14310" w:type="dxa"/>
            <w:gridSpan w:val="4"/>
            <w:tcBorders>
              <w:top w:val="nil"/>
              <w:left w:val="nil"/>
              <w:bottom w:val="nil"/>
              <w:right w:val="nil"/>
            </w:tcBorders>
            <w:shd w:val="clear" w:color="auto" w:fill="auto"/>
            <w:vAlign w:val="center"/>
          </w:tcPr>
          <w:p w:rsidR="00AC25BC" w:rsidRDefault="00AC25BC" w:rsidP="00492366">
            <w:pPr>
              <w:ind w:left="72"/>
              <w:rPr>
                <w:b/>
                <w:sz w:val="22"/>
                <w:szCs w:val="22"/>
              </w:rPr>
            </w:pPr>
          </w:p>
          <w:p w:rsidR="00500FD7" w:rsidRDefault="00F02742" w:rsidP="00492366">
            <w:pPr>
              <w:ind w:left="72"/>
              <w:rPr>
                <w:b/>
                <w:sz w:val="22"/>
                <w:szCs w:val="22"/>
              </w:rPr>
            </w:pPr>
            <w:r>
              <w:rPr>
                <w:b/>
                <w:sz w:val="22"/>
                <w:szCs w:val="22"/>
              </w:rPr>
              <w:t xml:space="preserve">Guest Name: </w:t>
            </w:r>
            <w:r w:rsidR="00492366">
              <w:rPr>
                <w:sz w:val="22"/>
                <w:szCs w:val="22"/>
              </w:rPr>
              <w:t>Lydia Gonzalez</w:t>
            </w:r>
            <w:r w:rsidR="009029F4">
              <w:rPr>
                <w:sz w:val="22"/>
                <w:szCs w:val="22"/>
              </w:rPr>
              <w:t>, Administrative Assistant</w:t>
            </w:r>
            <w:r>
              <w:rPr>
                <w:sz w:val="22"/>
                <w:szCs w:val="22"/>
              </w:rPr>
              <w:t xml:space="preserve">; </w:t>
            </w:r>
            <w:r w:rsidR="00AC25BC">
              <w:rPr>
                <w:sz w:val="22"/>
                <w:szCs w:val="22"/>
              </w:rPr>
              <w:t xml:space="preserve"> Judith Mayers</w:t>
            </w:r>
            <w:r>
              <w:rPr>
                <w:sz w:val="22"/>
                <w:szCs w:val="22"/>
              </w:rPr>
              <w:t>, District Interpreter</w:t>
            </w:r>
            <w:r w:rsidR="00873A66">
              <w:rPr>
                <w:sz w:val="22"/>
                <w:szCs w:val="22"/>
              </w:rPr>
              <w:t xml:space="preserve"> </w:t>
            </w:r>
          </w:p>
        </w:tc>
      </w:tr>
    </w:tbl>
    <w:tbl>
      <w:tblPr>
        <w:tblStyle w:val="a4"/>
        <w:tblW w:w="14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7"/>
        <w:gridCol w:w="4320"/>
        <w:gridCol w:w="6683"/>
      </w:tblGrid>
      <w:tr w:rsidR="00500FD7">
        <w:tc>
          <w:tcPr>
            <w:tcW w:w="3307" w:type="dxa"/>
            <w:shd w:val="clear" w:color="auto" w:fill="D9D9D9"/>
          </w:tcPr>
          <w:p w:rsidR="00500FD7" w:rsidRDefault="009029F4">
            <w:r>
              <w:t>Item</w:t>
            </w:r>
          </w:p>
        </w:tc>
        <w:tc>
          <w:tcPr>
            <w:tcW w:w="4320" w:type="dxa"/>
            <w:shd w:val="clear" w:color="auto" w:fill="D9D9D9"/>
          </w:tcPr>
          <w:p w:rsidR="00500FD7" w:rsidRDefault="009029F4">
            <w:r>
              <w:t>Description/Actions</w:t>
            </w:r>
          </w:p>
        </w:tc>
        <w:tc>
          <w:tcPr>
            <w:tcW w:w="6683" w:type="dxa"/>
            <w:shd w:val="clear" w:color="auto" w:fill="D9D9D9"/>
          </w:tcPr>
          <w:p w:rsidR="00500FD7" w:rsidRDefault="009029F4">
            <w:r>
              <w:t>Meeting Summary</w:t>
            </w:r>
          </w:p>
        </w:tc>
      </w:tr>
      <w:tr w:rsidR="00500FD7" w:rsidTr="00F03C80">
        <w:tc>
          <w:tcPr>
            <w:tcW w:w="3307" w:type="dxa"/>
            <w:tcBorders>
              <w:top w:val="single" w:sz="4" w:space="0" w:color="000000"/>
              <w:left w:val="single" w:sz="4" w:space="0" w:color="000000"/>
              <w:bottom w:val="single" w:sz="4" w:space="0" w:color="000000"/>
              <w:right w:val="single" w:sz="4" w:space="0" w:color="000000"/>
            </w:tcBorders>
          </w:tcPr>
          <w:p w:rsidR="00500FD7" w:rsidRPr="002E1248" w:rsidRDefault="009029F4">
            <w:pPr>
              <w:numPr>
                <w:ilvl w:val="0"/>
                <w:numId w:val="1"/>
              </w:numPr>
              <w:pBdr>
                <w:top w:val="nil"/>
                <w:left w:val="nil"/>
                <w:bottom w:val="nil"/>
                <w:right w:val="nil"/>
                <w:between w:val="nil"/>
              </w:pBdr>
              <w:ind w:left="409"/>
            </w:pPr>
            <w:r w:rsidRPr="002E1248">
              <w:rPr>
                <w:color w:val="000000"/>
              </w:rPr>
              <w:t>Call to Order</w:t>
            </w:r>
          </w:p>
        </w:tc>
        <w:tc>
          <w:tcPr>
            <w:tcW w:w="4320" w:type="dxa"/>
            <w:tcBorders>
              <w:top w:val="single" w:sz="4" w:space="0" w:color="000000"/>
              <w:left w:val="single" w:sz="4" w:space="0" w:color="000000"/>
              <w:bottom w:val="single" w:sz="4" w:space="0" w:color="000000"/>
              <w:right w:val="single" w:sz="4" w:space="0" w:color="000000"/>
            </w:tcBorders>
          </w:tcPr>
          <w:p w:rsidR="00500FD7" w:rsidRPr="002E1248" w:rsidRDefault="00873A66">
            <w:r w:rsidRPr="002E1248">
              <w:t>Jose Cerna: Chairperson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500FD7" w:rsidRDefault="009029F4">
            <w:r w:rsidRPr="00056345">
              <w:t>Mee</w:t>
            </w:r>
            <w:r w:rsidR="00E46DD7">
              <w:t>ting was called to order at 2:01</w:t>
            </w:r>
            <w:r w:rsidRPr="00056345">
              <w:t>pm</w:t>
            </w:r>
          </w:p>
          <w:p w:rsidR="00F02742" w:rsidRPr="00056345" w:rsidRDefault="00F02742"/>
        </w:tc>
      </w:tr>
      <w:tr w:rsidR="00500FD7" w:rsidTr="00F03C80">
        <w:tc>
          <w:tcPr>
            <w:tcW w:w="3307" w:type="dxa"/>
            <w:tcBorders>
              <w:top w:val="single" w:sz="4" w:space="0" w:color="000000"/>
              <w:left w:val="single" w:sz="4" w:space="0" w:color="000000"/>
              <w:bottom w:val="single" w:sz="4" w:space="0" w:color="000000"/>
              <w:right w:val="single" w:sz="4" w:space="0" w:color="000000"/>
            </w:tcBorders>
          </w:tcPr>
          <w:p w:rsidR="00500FD7" w:rsidRPr="002E1248" w:rsidRDefault="009029F4">
            <w:pPr>
              <w:numPr>
                <w:ilvl w:val="0"/>
                <w:numId w:val="1"/>
              </w:numPr>
              <w:pBdr>
                <w:top w:val="nil"/>
                <w:left w:val="nil"/>
                <w:bottom w:val="nil"/>
                <w:right w:val="nil"/>
                <w:between w:val="nil"/>
              </w:pBdr>
              <w:ind w:left="409"/>
            </w:pPr>
            <w:r w:rsidRPr="002E1248">
              <w:rPr>
                <w:color w:val="000000"/>
              </w:rPr>
              <w:t>Public Comment</w:t>
            </w:r>
          </w:p>
        </w:tc>
        <w:tc>
          <w:tcPr>
            <w:tcW w:w="4320" w:type="dxa"/>
            <w:tcBorders>
              <w:top w:val="single" w:sz="4" w:space="0" w:color="000000"/>
              <w:left w:val="single" w:sz="4" w:space="0" w:color="000000"/>
              <w:bottom w:val="single" w:sz="4" w:space="0" w:color="000000"/>
              <w:right w:val="single" w:sz="4" w:space="0" w:color="000000"/>
            </w:tcBorders>
          </w:tcPr>
          <w:p w:rsidR="00500FD7" w:rsidRPr="002E1248" w:rsidRDefault="009029F4">
            <w:r w:rsidRPr="002E1248">
              <w:t>Open</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BB5985" w:rsidRDefault="00B51C84" w:rsidP="00F02742">
            <w:r>
              <w:t>No public comments.</w:t>
            </w:r>
          </w:p>
          <w:p w:rsidR="00F02742" w:rsidRPr="00056345" w:rsidRDefault="00B51C84" w:rsidP="00F02742">
            <w:r>
              <w:t xml:space="preserve">Babineau thanked all for being here.  </w:t>
            </w:r>
            <w:r w:rsidR="00E46DD7">
              <w:t xml:space="preserve">Announced SSC </w:t>
            </w:r>
            <w:r>
              <w:t xml:space="preserve">Ballot ran out.  </w:t>
            </w:r>
            <w:r w:rsidR="00E46DD7">
              <w:t>Members c</w:t>
            </w:r>
            <w:r>
              <w:t xml:space="preserve">ame back unopposed.  Same </w:t>
            </w:r>
            <w:r w:rsidR="00E46DD7">
              <w:t xml:space="preserve">SSC Members are in again.  </w:t>
            </w:r>
            <w:r>
              <w:t xml:space="preserve">  </w:t>
            </w:r>
          </w:p>
        </w:tc>
      </w:tr>
      <w:tr w:rsidR="00500FD7" w:rsidRPr="002837C3" w:rsidTr="00F03C80">
        <w:tc>
          <w:tcPr>
            <w:tcW w:w="3307" w:type="dxa"/>
            <w:tcBorders>
              <w:top w:val="single" w:sz="4" w:space="0" w:color="000000"/>
              <w:left w:val="single" w:sz="4" w:space="0" w:color="000000"/>
              <w:bottom w:val="single" w:sz="4" w:space="0" w:color="000000"/>
              <w:right w:val="single" w:sz="4" w:space="0" w:color="000000"/>
            </w:tcBorders>
          </w:tcPr>
          <w:p w:rsidR="00492366" w:rsidRPr="002837C3" w:rsidRDefault="009029F4" w:rsidP="00492366">
            <w:pPr>
              <w:numPr>
                <w:ilvl w:val="0"/>
                <w:numId w:val="1"/>
              </w:numPr>
              <w:pBdr>
                <w:top w:val="nil"/>
                <w:left w:val="nil"/>
                <w:bottom w:val="nil"/>
                <w:right w:val="nil"/>
                <w:between w:val="nil"/>
              </w:pBdr>
            </w:pPr>
            <w:r w:rsidRPr="002837C3">
              <w:rPr>
                <w:color w:val="000000"/>
              </w:rPr>
              <w:t>SSC Business</w:t>
            </w:r>
          </w:p>
          <w:p w:rsidR="00BB5985" w:rsidRPr="002837C3" w:rsidRDefault="00BB5985" w:rsidP="00BB5985">
            <w:pPr>
              <w:pBdr>
                <w:top w:val="nil"/>
                <w:left w:val="nil"/>
                <w:bottom w:val="nil"/>
                <w:right w:val="nil"/>
                <w:between w:val="nil"/>
              </w:pBdr>
            </w:pPr>
          </w:p>
          <w:p w:rsidR="00492366" w:rsidRPr="002837C3" w:rsidRDefault="00492366" w:rsidP="00492366">
            <w:pPr>
              <w:pStyle w:val="ListParagraph"/>
              <w:numPr>
                <w:ilvl w:val="0"/>
                <w:numId w:val="18"/>
              </w:numPr>
              <w:pBdr>
                <w:top w:val="nil"/>
                <w:left w:val="nil"/>
                <w:bottom w:val="nil"/>
                <w:right w:val="nil"/>
                <w:between w:val="nil"/>
              </w:pBdr>
            </w:pPr>
            <w:r w:rsidRPr="002837C3">
              <w:rPr>
                <w:sz w:val="22"/>
                <w:szCs w:val="22"/>
              </w:rPr>
              <w:t>Review SSC Bylaws</w:t>
            </w:r>
          </w:p>
          <w:p w:rsidR="0033645F" w:rsidRPr="002837C3" w:rsidRDefault="0033645F" w:rsidP="00E46DD7">
            <w:pPr>
              <w:pBdr>
                <w:top w:val="nil"/>
                <w:left w:val="nil"/>
                <w:bottom w:val="nil"/>
                <w:right w:val="nil"/>
                <w:between w:val="nil"/>
              </w:pBdr>
            </w:pPr>
          </w:p>
          <w:p w:rsidR="00492366" w:rsidRPr="002837C3" w:rsidRDefault="00492366" w:rsidP="00492366">
            <w:pPr>
              <w:pStyle w:val="ListParagraph"/>
              <w:numPr>
                <w:ilvl w:val="0"/>
                <w:numId w:val="18"/>
              </w:numPr>
              <w:pBdr>
                <w:top w:val="nil"/>
                <w:left w:val="nil"/>
                <w:bottom w:val="nil"/>
                <w:right w:val="nil"/>
                <w:between w:val="nil"/>
              </w:pBdr>
              <w:contextualSpacing/>
              <w:rPr>
                <w:sz w:val="22"/>
                <w:szCs w:val="22"/>
              </w:rPr>
            </w:pPr>
            <w:r w:rsidRPr="002837C3">
              <w:rPr>
                <w:sz w:val="22"/>
                <w:szCs w:val="22"/>
              </w:rPr>
              <w:t>Review Parent &amp; Family Engagement Policy and School Parent Compact</w:t>
            </w:r>
          </w:p>
          <w:p w:rsidR="00BB5985" w:rsidRDefault="00BB5985" w:rsidP="00BB5985">
            <w:pPr>
              <w:pBdr>
                <w:top w:val="nil"/>
                <w:left w:val="nil"/>
                <w:bottom w:val="nil"/>
                <w:right w:val="nil"/>
                <w:between w:val="nil"/>
              </w:pBdr>
              <w:contextualSpacing/>
              <w:rPr>
                <w:sz w:val="22"/>
                <w:szCs w:val="22"/>
              </w:rPr>
            </w:pPr>
          </w:p>
          <w:p w:rsidR="00C4208B" w:rsidRDefault="00C4208B" w:rsidP="00BB5985">
            <w:pPr>
              <w:pBdr>
                <w:top w:val="nil"/>
                <w:left w:val="nil"/>
                <w:bottom w:val="nil"/>
                <w:right w:val="nil"/>
                <w:between w:val="nil"/>
              </w:pBdr>
              <w:contextualSpacing/>
              <w:rPr>
                <w:sz w:val="22"/>
                <w:szCs w:val="22"/>
              </w:rPr>
            </w:pPr>
          </w:p>
          <w:p w:rsidR="00C4208B" w:rsidRDefault="00C4208B" w:rsidP="00BB5985">
            <w:pPr>
              <w:pBdr>
                <w:top w:val="nil"/>
                <w:left w:val="nil"/>
                <w:bottom w:val="nil"/>
                <w:right w:val="nil"/>
                <w:between w:val="nil"/>
              </w:pBdr>
              <w:contextualSpacing/>
              <w:rPr>
                <w:sz w:val="22"/>
                <w:szCs w:val="22"/>
              </w:rPr>
            </w:pPr>
          </w:p>
          <w:p w:rsidR="00C4208B" w:rsidRDefault="00C4208B" w:rsidP="00BB5985">
            <w:pPr>
              <w:pBdr>
                <w:top w:val="nil"/>
                <w:left w:val="nil"/>
                <w:bottom w:val="nil"/>
                <w:right w:val="nil"/>
                <w:between w:val="nil"/>
              </w:pBdr>
              <w:contextualSpacing/>
              <w:rPr>
                <w:sz w:val="22"/>
                <w:szCs w:val="22"/>
              </w:rPr>
            </w:pPr>
          </w:p>
          <w:p w:rsidR="00AC25BC" w:rsidRDefault="00AC25BC" w:rsidP="00BB5985">
            <w:pPr>
              <w:pBdr>
                <w:top w:val="nil"/>
                <w:left w:val="nil"/>
                <w:bottom w:val="nil"/>
                <w:right w:val="nil"/>
                <w:between w:val="nil"/>
              </w:pBdr>
              <w:contextualSpacing/>
              <w:rPr>
                <w:sz w:val="22"/>
                <w:szCs w:val="22"/>
              </w:rPr>
            </w:pPr>
          </w:p>
          <w:p w:rsidR="00C4208B" w:rsidRDefault="00C4208B" w:rsidP="00BB5985">
            <w:pPr>
              <w:pBdr>
                <w:top w:val="nil"/>
                <w:left w:val="nil"/>
                <w:bottom w:val="nil"/>
                <w:right w:val="nil"/>
                <w:between w:val="nil"/>
              </w:pBdr>
              <w:contextualSpacing/>
              <w:rPr>
                <w:sz w:val="22"/>
                <w:szCs w:val="22"/>
              </w:rPr>
            </w:pPr>
          </w:p>
          <w:p w:rsidR="00721FBE" w:rsidRDefault="00721FBE" w:rsidP="00BB5985">
            <w:pPr>
              <w:pBdr>
                <w:top w:val="nil"/>
                <w:left w:val="nil"/>
                <w:bottom w:val="nil"/>
                <w:right w:val="nil"/>
                <w:between w:val="nil"/>
              </w:pBdr>
              <w:contextualSpacing/>
              <w:rPr>
                <w:sz w:val="22"/>
                <w:szCs w:val="22"/>
              </w:rPr>
            </w:pPr>
          </w:p>
          <w:p w:rsidR="00721FBE" w:rsidRDefault="00721FBE" w:rsidP="00BB5985">
            <w:pPr>
              <w:pBdr>
                <w:top w:val="nil"/>
                <w:left w:val="nil"/>
                <w:bottom w:val="nil"/>
                <w:right w:val="nil"/>
                <w:between w:val="nil"/>
              </w:pBdr>
              <w:contextualSpacing/>
              <w:rPr>
                <w:sz w:val="22"/>
                <w:szCs w:val="22"/>
              </w:rPr>
            </w:pPr>
          </w:p>
          <w:p w:rsidR="00721FBE" w:rsidRPr="00721FBE" w:rsidRDefault="00721FBE" w:rsidP="00721FBE">
            <w:pPr>
              <w:rPr>
                <w:sz w:val="22"/>
                <w:szCs w:val="22"/>
              </w:rPr>
            </w:pPr>
          </w:p>
          <w:p w:rsidR="00721FBE" w:rsidRPr="00721FBE" w:rsidRDefault="00721FBE" w:rsidP="00721FBE">
            <w:pPr>
              <w:rPr>
                <w:sz w:val="22"/>
                <w:szCs w:val="22"/>
              </w:rPr>
            </w:pPr>
          </w:p>
          <w:p w:rsidR="00492366" w:rsidRPr="002837C3" w:rsidRDefault="00492366" w:rsidP="00492366">
            <w:pPr>
              <w:pStyle w:val="ListParagraph"/>
              <w:numPr>
                <w:ilvl w:val="0"/>
                <w:numId w:val="18"/>
              </w:numPr>
              <w:pBdr>
                <w:top w:val="nil"/>
                <w:left w:val="nil"/>
                <w:bottom w:val="nil"/>
                <w:right w:val="nil"/>
                <w:between w:val="nil"/>
              </w:pBdr>
              <w:contextualSpacing/>
              <w:rPr>
                <w:sz w:val="22"/>
                <w:szCs w:val="22"/>
              </w:rPr>
            </w:pPr>
            <w:r w:rsidRPr="002837C3">
              <w:rPr>
                <w:sz w:val="22"/>
                <w:szCs w:val="22"/>
              </w:rPr>
              <w:lastRenderedPageBreak/>
              <w:t xml:space="preserve">Distribute </w:t>
            </w:r>
            <w:r w:rsidR="00721FBE">
              <w:rPr>
                <w:sz w:val="22"/>
                <w:szCs w:val="22"/>
              </w:rPr>
              <w:t>and R</w:t>
            </w:r>
            <w:r w:rsidRPr="002837C3">
              <w:rPr>
                <w:sz w:val="22"/>
                <w:szCs w:val="22"/>
              </w:rPr>
              <w:t>eview the Uniform Complaint Procedures</w:t>
            </w:r>
          </w:p>
          <w:p w:rsidR="00BB5985" w:rsidRDefault="00BB5985" w:rsidP="00BB5985">
            <w:pPr>
              <w:pBdr>
                <w:top w:val="nil"/>
                <w:left w:val="nil"/>
                <w:bottom w:val="nil"/>
                <w:right w:val="nil"/>
                <w:between w:val="nil"/>
              </w:pBdr>
              <w:contextualSpacing/>
              <w:rPr>
                <w:sz w:val="22"/>
                <w:szCs w:val="22"/>
              </w:rPr>
            </w:pPr>
          </w:p>
          <w:p w:rsidR="0033645F" w:rsidRDefault="0033645F" w:rsidP="00BB5985">
            <w:pPr>
              <w:pBdr>
                <w:top w:val="nil"/>
                <w:left w:val="nil"/>
                <w:bottom w:val="nil"/>
                <w:right w:val="nil"/>
                <w:between w:val="nil"/>
              </w:pBdr>
              <w:contextualSpacing/>
              <w:rPr>
                <w:sz w:val="22"/>
                <w:szCs w:val="22"/>
              </w:rPr>
            </w:pPr>
          </w:p>
          <w:p w:rsidR="0033645F" w:rsidRPr="002837C3" w:rsidRDefault="0033645F" w:rsidP="00BB5985">
            <w:pPr>
              <w:pBdr>
                <w:top w:val="nil"/>
                <w:left w:val="nil"/>
                <w:bottom w:val="nil"/>
                <w:right w:val="nil"/>
                <w:between w:val="nil"/>
              </w:pBdr>
              <w:contextualSpacing/>
              <w:rPr>
                <w:sz w:val="22"/>
                <w:szCs w:val="22"/>
              </w:rPr>
            </w:pPr>
          </w:p>
          <w:p w:rsidR="00BB5985" w:rsidRDefault="00BB5985" w:rsidP="00BB5985">
            <w:pPr>
              <w:pBdr>
                <w:top w:val="nil"/>
                <w:left w:val="nil"/>
                <w:bottom w:val="nil"/>
                <w:right w:val="nil"/>
                <w:between w:val="nil"/>
              </w:pBdr>
              <w:contextualSpacing/>
              <w:rPr>
                <w:sz w:val="22"/>
                <w:szCs w:val="22"/>
              </w:rPr>
            </w:pPr>
          </w:p>
          <w:p w:rsidR="00A7011F" w:rsidRPr="002837C3" w:rsidRDefault="00A7011F" w:rsidP="00BB5985">
            <w:pPr>
              <w:pBdr>
                <w:top w:val="nil"/>
                <w:left w:val="nil"/>
                <w:bottom w:val="nil"/>
                <w:right w:val="nil"/>
                <w:between w:val="nil"/>
              </w:pBdr>
              <w:contextualSpacing/>
              <w:rPr>
                <w:sz w:val="22"/>
                <w:szCs w:val="22"/>
              </w:rPr>
            </w:pPr>
          </w:p>
          <w:p w:rsidR="00BB5985" w:rsidRPr="002837C3" w:rsidRDefault="00492366" w:rsidP="00492366">
            <w:pPr>
              <w:pStyle w:val="ListParagraph"/>
              <w:numPr>
                <w:ilvl w:val="0"/>
                <w:numId w:val="18"/>
              </w:numPr>
              <w:pBdr>
                <w:top w:val="nil"/>
                <w:left w:val="nil"/>
                <w:bottom w:val="nil"/>
                <w:right w:val="nil"/>
                <w:between w:val="nil"/>
              </w:pBdr>
              <w:contextualSpacing/>
              <w:rPr>
                <w:sz w:val="22"/>
                <w:szCs w:val="22"/>
              </w:rPr>
            </w:pPr>
            <w:r w:rsidRPr="002837C3">
              <w:rPr>
                <w:sz w:val="22"/>
                <w:szCs w:val="22"/>
              </w:rPr>
              <w:t xml:space="preserve">2020-2021 SSC Chair </w:t>
            </w:r>
          </w:p>
          <w:p w:rsidR="00492366" w:rsidRPr="002837C3" w:rsidRDefault="00492366" w:rsidP="00BB5985">
            <w:pPr>
              <w:pStyle w:val="ListParagraph"/>
              <w:pBdr>
                <w:top w:val="nil"/>
                <w:left w:val="nil"/>
                <w:bottom w:val="nil"/>
                <w:right w:val="nil"/>
                <w:between w:val="nil"/>
              </w:pBdr>
              <w:contextualSpacing/>
              <w:rPr>
                <w:sz w:val="22"/>
                <w:szCs w:val="22"/>
              </w:rPr>
            </w:pPr>
            <w:r w:rsidRPr="002837C3">
              <w:rPr>
                <w:sz w:val="22"/>
                <w:szCs w:val="22"/>
              </w:rPr>
              <w:t>Identified</w:t>
            </w:r>
          </w:p>
          <w:p w:rsidR="00BB5985" w:rsidRDefault="00BB5985" w:rsidP="00E46DD7">
            <w:pPr>
              <w:pBdr>
                <w:top w:val="nil"/>
                <w:left w:val="nil"/>
                <w:bottom w:val="nil"/>
                <w:right w:val="nil"/>
                <w:between w:val="nil"/>
              </w:pBdr>
              <w:contextualSpacing/>
              <w:rPr>
                <w:sz w:val="22"/>
                <w:szCs w:val="22"/>
              </w:rPr>
            </w:pPr>
          </w:p>
          <w:p w:rsidR="00A7011F" w:rsidRDefault="00A7011F" w:rsidP="00E46DD7">
            <w:pPr>
              <w:pBdr>
                <w:top w:val="nil"/>
                <w:left w:val="nil"/>
                <w:bottom w:val="nil"/>
                <w:right w:val="nil"/>
                <w:between w:val="nil"/>
              </w:pBdr>
              <w:contextualSpacing/>
              <w:rPr>
                <w:sz w:val="22"/>
                <w:szCs w:val="22"/>
              </w:rPr>
            </w:pPr>
          </w:p>
          <w:p w:rsidR="00A7011F" w:rsidRDefault="00A7011F" w:rsidP="00E46DD7">
            <w:pPr>
              <w:pBdr>
                <w:top w:val="nil"/>
                <w:left w:val="nil"/>
                <w:bottom w:val="nil"/>
                <w:right w:val="nil"/>
                <w:between w:val="nil"/>
              </w:pBdr>
              <w:contextualSpacing/>
              <w:rPr>
                <w:sz w:val="22"/>
                <w:szCs w:val="22"/>
              </w:rPr>
            </w:pPr>
          </w:p>
          <w:p w:rsidR="00A7011F" w:rsidRDefault="00A7011F" w:rsidP="00E46DD7">
            <w:pPr>
              <w:pBdr>
                <w:top w:val="nil"/>
                <w:left w:val="nil"/>
                <w:bottom w:val="nil"/>
                <w:right w:val="nil"/>
                <w:between w:val="nil"/>
              </w:pBdr>
              <w:contextualSpacing/>
              <w:rPr>
                <w:sz w:val="22"/>
                <w:szCs w:val="22"/>
              </w:rPr>
            </w:pPr>
          </w:p>
          <w:p w:rsidR="00A7011F" w:rsidRDefault="00A7011F" w:rsidP="00E46DD7">
            <w:pPr>
              <w:pBdr>
                <w:top w:val="nil"/>
                <w:left w:val="nil"/>
                <w:bottom w:val="nil"/>
                <w:right w:val="nil"/>
                <w:between w:val="nil"/>
              </w:pBdr>
              <w:contextualSpacing/>
              <w:rPr>
                <w:sz w:val="22"/>
                <w:szCs w:val="22"/>
              </w:rPr>
            </w:pPr>
          </w:p>
          <w:p w:rsidR="00A7011F" w:rsidRPr="00E46DD7" w:rsidRDefault="00A7011F" w:rsidP="00E46DD7">
            <w:pPr>
              <w:pBdr>
                <w:top w:val="nil"/>
                <w:left w:val="nil"/>
                <w:bottom w:val="nil"/>
                <w:right w:val="nil"/>
                <w:between w:val="nil"/>
              </w:pBdr>
              <w:contextualSpacing/>
              <w:rPr>
                <w:sz w:val="22"/>
                <w:szCs w:val="22"/>
              </w:rPr>
            </w:pPr>
          </w:p>
          <w:p w:rsidR="00500FD7" w:rsidRPr="002837C3" w:rsidRDefault="00492366" w:rsidP="00BB5985">
            <w:pPr>
              <w:pStyle w:val="ListParagraph"/>
              <w:numPr>
                <w:ilvl w:val="0"/>
                <w:numId w:val="18"/>
              </w:numPr>
            </w:pPr>
            <w:r w:rsidRPr="002837C3">
              <w:rPr>
                <w:sz w:val="22"/>
                <w:szCs w:val="22"/>
              </w:rPr>
              <w:t>Solicit Additional Student Nominations for Student Ballot</w:t>
            </w:r>
          </w:p>
          <w:p w:rsidR="00500FD7" w:rsidRPr="002837C3" w:rsidRDefault="00500FD7" w:rsidP="004440C2">
            <w:pPr>
              <w:pBdr>
                <w:top w:val="nil"/>
                <w:left w:val="nil"/>
                <w:bottom w:val="nil"/>
                <w:right w:val="nil"/>
                <w:between w:val="nil"/>
              </w:pBdr>
              <w:ind w:left="765"/>
            </w:pPr>
          </w:p>
        </w:tc>
        <w:tc>
          <w:tcPr>
            <w:tcW w:w="4320" w:type="dxa"/>
            <w:tcBorders>
              <w:top w:val="single" w:sz="4" w:space="0" w:color="000000"/>
              <w:left w:val="single" w:sz="4" w:space="0" w:color="000000"/>
              <w:bottom w:val="single" w:sz="4" w:space="0" w:color="000000"/>
              <w:right w:val="single" w:sz="4" w:space="0" w:color="000000"/>
            </w:tcBorders>
          </w:tcPr>
          <w:p w:rsidR="00721FBE" w:rsidRDefault="00721FBE" w:rsidP="00EA3913"/>
          <w:p w:rsidR="00721FBE" w:rsidRDefault="00721FBE" w:rsidP="00EA3913"/>
          <w:p w:rsidR="00EA3913" w:rsidRDefault="00BB5985" w:rsidP="00EA3913">
            <w:r w:rsidRPr="002837C3">
              <w:t xml:space="preserve">Action Item: </w:t>
            </w:r>
            <w:r w:rsidR="005F6B82">
              <w:t xml:space="preserve">Approve proposed 2020-21 SSC Bylaws, Parent &amp; Family Engagement Policy and School Parent Compact.  Jason Babineau, Principal.  </w:t>
            </w:r>
          </w:p>
          <w:p w:rsidR="005F6B82" w:rsidRDefault="005F6B82" w:rsidP="00EA3913"/>
          <w:p w:rsidR="005F6B82" w:rsidRDefault="005F6B82" w:rsidP="00EA3913"/>
          <w:p w:rsidR="005F6B82" w:rsidRDefault="005F6B82" w:rsidP="00EA3913"/>
          <w:p w:rsidR="005F6B82" w:rsidRDefault="005F6B82" w:rsidP="00EA3913"/>
          <w:p w:rsidR="005F6B82" w:rsidRDefault="005F6B82" w:rsidP="00EA3913"/>
          <w:p w:rsidR="005F6B82" w:rsidRDefault="005F6B82" w:rsidP="00EA3913"/>
          <w:p w:rsidR="005F6B82" w:rsidRDefault="005F6B82" w:rsidP="00EA3913"/>
          <w:p w:rsidR="005F6B82" w:rsidRDefault="005F6B82" w:rsidP="00EA3913"/>
          <w:p w:rsidR="005F6B82" w:rsidRDefault="005F6B82" w:rsidP="00EA3913">
            <w:r>
              <w:lastRenderedPageBreak/>
              <w:t xml:space="preserve">Informational: Uniform Complaint Procedures.  Jason Babineau, Principal. </w:t>
            </w:r>
          </w:p>
          <w:p w:rsidR="005F6B82" w:rsidRDefault="005F6B82" w:rsidP="00EA3913"/>
          <w:p w:rsidR="005F6B82" w:rsidRDefault="005F6B82" w:rsidP="00EA3913"/>
          <w:p w:rsidR="005F6B82" w:rsidRDefault="005F6B82" w:rsidP="00EA3913"/>
          <w:p w:rsidR="005F6B82" w:rsidRDefault="005F6B82" w:rsidP="00EA3913"/>
          <w:p w:rsidR="005F6B82" w:rsidRDefault="005F6B82" w:rsidP="00EA3913"/>
          <w:p w:rsidR="005F6B82" w:rsidRPr="002837C3" w:rsidRDefault="00AC25BC" w:rsidP="00EA3913">
            <w:r>
              <w:t>Action Item: Identify and Approve SSC Chair</w:t>
            </w:r>
            <w:r w:rsidR="00721FBE">
              <w:t xml:space="preserve"> 2020-21SY</w:t>
            </w:r>
            <w:r>
              <w:t xml:space="preserve">. Jason Babineau, Principal </w:t>
            </w:r>
          </w:p>
          <w:p w:rsidR="00920163" w:rsidRPr="002837C3" w:rsidRDefault="00920163" w:rsidP="00EA3913"/>
          <w:p w:rsidR="00920163" w:rsidRDefault="00920163" w:rsidP="00EA3913"/>
          <w:p w:rsidR="00721FBE" w:rsidRDefault="00721FBE" w:rsidP="00EA3913"/>
          <w:p w:rsidR="00721FBE" w:rsidRDefault="00721FBE" w:rsidP="00EA3913"/>
          <w:p w:rsidR="00721FBE" w:rsidRDefault="00721FBE" w:rsidP="00EA3913"/>
          <w:p w:rsidR="00721FBE" w:rsidRPr="002837C3" w:rsidRDefault="00721FBE" w:rsidP="00EA3913">
            <w:r>
              <w:t>Informational: Solicit Additional Student Nominations for Student Ballot 2020-21SY. Jason Babineau, Principal.</w:t>
            </w:r>
          </w:p>
        </w:tc>
        <w:tc>
          <w:tcPr>
            <w:tcW w:w="6683" w:type="dxa"/>
            <w:shd w:val="clear" w:color="auto" w:fill="auto"/>
          </w:tcPr>
          <w:p w:rsidR="00721FBE" w:rsidRDefault="00721FBE" w:rsidP="00F03C80"/>
          <w:p w:rsidR="00721FBE" w:rsidRDefault="00721FBE" w:rsidP="00F03C80"/>
          <w:p w:rsidR="0033645F" w:rsidRDefault="00BB5985" w:rsidP="00F03C80">
            <w:r w:rsidRPr="002837C3">
              <w:t xml:space="preserve">All SSC members </w:t>
            </w:r>
            <w:r w:rsidR="00E46DD7">
              <w:t xml:space="preserve">were </w:t>
            </w:r>
            <w:r w:rsidRPr="002837C3">
              <w:t>given</w:t>
            </w:r>
            <w:r w:rsidR="001013DF">
              <w:t xml:space="preserve"> a copy </w:t>
            </w:r>
            <w:proofErr w:type="gramStart"/>
            <w:r w:rsidR="001013DF">
              <w:t xml:space="preserve">of  </w:t>
            </w:r>
            <w:r w:rsidR="00E46DD7">
              <w:t>2020</w:t>
            </w:r>
            <w:proofErr w:type="gramEnd"/>
            <w:r w:rsidR="00E46DD7">
              <w:t xml:space="preserve">-21 SSC Bylaws, Parent &amp; Family Engagement Policy, and School Parent Compact  </w:t>
            </w:r>
            <w:r w:rsidR="0033645F">
              <w:t>via e-mail.</w:t>
            </w:r>
            <w:r w:rsidR="00AC25BC">
              <w:t xml:space="preserve"> These items </w:t>
            </w:r>
            <w:proofErr w:type="gramStart"/>
            <w:r w:rsidR="00AC25BC">
              <w:t xml:space="preserve">were </w:t>
            </w:r>
            <w:r w:rsidR="001013DF">
              <w:t>shared</w:t>
            </w:r>
            <w:proofErr w:type="gramEnd"/>
            <w:r w:rsidR="001013DF">
              <w:t xml:space="preserve"> on </w:t>
            </w:r>
            <w:r w:rsidR="00AC25BC">
              <w:t xml:space="preserve">zoom </w:t>
            </w:r>
            <w:r w:rsidR="001013DF">
              <w:t>screen.</w:t>
            </w:r>
            <w:r w:rsidR="00E46DD7">
              <w:t xml:space="preserve">  Spanish copi</w:t>
            </w:r>
            <w:r w:rsidR="00AC25BC">
              <w:t xml:space="preserve">es </w:t>
            </w:r>
            <w:proofErr w:type="gramStart"/>
            <w:r w:rsidR="00AC25BC">
              <w:t>were</w:t>
            </w:r>
            <w:r w:rsidR="0017059B">
              <w:t xml:space="preserve"> provided</w:t>
            </w:r>
            <w:proofErr w:type="gramEnd"/>
            <w:r w:rsidR="0017059B">
              <w:t xml:space="preserve"> to Delia.  Mr.</w:t>
            </w:r>
            <w:r w:rsidR="00E46DD7">
              <w:t xml:space="preserve"> Babineau scanned section by section for each </w:t>
            </w:r>
            <w:r w:rsidR="00C4208B">
              <w:t xml:space="preserve">above.  </w:t>
            </w:r>
            <w:r w:rsidR="001013DF">
              <w:t xml:space="preserve">No changes </w:t>
            </w:r>
            <w:r w:rsidR="0033645F">
              <w:t xml:space="preserve">proposed by anyone. </w:t>
            </w:r>
          </w:p>
          <w:p w:rsidR="0033645F" w:rsidRDefault="00C4208B" w:rsidP="00F03C80">
            <w:r w:rsidRPr="00C4208B">
              <w:rPr>
                <w:b/>
              </w:rPr>
              <w:t>Lenta made a Motion to approve</w:t>
            </w:r>
            <w:r>
              <w:t xml:space="preserve"> the 2020-21 SSC Bylaws, Parent &amp; Family Engagement Policy, and the School Parent Compact.</w:t>
            </w:r>
          </w:p>
          <w:p w:rsidR="0033645F" w:rsidRPr="00C4208B" w:rsidRDefault="0033645F" w:rsidP="00F03C80">
            <w:pPr>
              <w:rPr>
                <w:b/>
              </w:rPr>
            </w:pPr>
            <w:r w:rsidRPr="00C4208B">
              <w:rPr>
                <w:b/>
              </w:rPr>
              <w:t>Seconded by</w:t>
            </w:r>
            <w:r w:rsidR="00C4208B" w:rsidRPr="00C4208B">
              <w:rPr>
                <w:b/>
              </w:rPr>
              <w:t>: Mellinger</w:t>
            </w:r>
          </w:p>
          <w:p w:rsidR="0033645F" w:rsidRDefault="0033645F" w:rsidP="00F03C80">
            <w:r w:rsidRPr="00C4208B">
              <w:rPr>
                <w:b/>
              </w:rPr>
              <w:t>All in favor:</w:t>
            </w:r>
            <w:r w:rsidR="00C4208B" w:rsidRPr="00C4208B">
              <w:rPr>
                <w:b/>
              </w:rPr>
              <w:t xml:space="preserve"> 8</w:t>
            </w:r>
            <w:r w:rsidR="00C4208B">
              <w:t xml:space="preserve"> (included Nathaniel’s Vote via e-mail)</w:t>
            </w:r>
          </w:p>
          <w:p w:rsidR="0033645F" w:rsidRDefault="0033645F" w:rsidP="00F03C80">
            <w:r w:rsidRPr="00C4208B">
              <w:rPr>
                <w:b/>
              </w:rPr>
              <w:t>Motion passed</w:t>
            </w:r>
            <w:r>
              <w:t>.</w:t>
            </w:r>
          </w:p>
          <w:p w:rsidR="001013DF" w:rsidRDefault="001013DF" w:rsidP="00F03C80"/>
          <w:p w:rsidR="00F02742" w:rsidRDefault="00721FBE" w:rsidP="00F03C80">
            <w:r>
              <w:lastRenderedPageBreak/>
              <w:t>Mr. Babineau shared the Uniform Complaint Procedures</w:t>
            </w:r>
            <w:r w:rsidR="00C4208B">
              <w:t xml:space="preserve"> with all SSC Members on the zoom screen.  Explained that the procedures are displayed in every classroom in different languages and that the Uniform Complaint Forms are available at the front office for any Parent/Guardian to easily access.  </w:t>
            </w:r>
          </w:p>
          <w:p w:rsidR="00721FBE" w:rsidRDefault="00721FBE" w:rsidP="00E46DD7"/>
          <w:p w:rsidR="00721FBE" w:rsidRDefault="00721FBE" w:rsidP="00E46DD7"/>
          <w:p w:rsidR="00C4208B" w:rsidRDefault="00C4208B" w:rsidP="00E46DD7">
            <w:r>
              <w:t xml:space="preserve">Mr. Babineau announced that we needed to select an SSC Chair.  Lenta nominated Jose Cerna.  Cerna accepted the nomination.  </w:t>
            </w:r>
          </w:p>
          <w:p w:rsidR="00C4208B" w:rsidRDefault="00C4208B" w:rsidP="00C4208B">
            <w:r>
              <w:rPr>
                <w:b/>
              </w:rPr>
              <w:t>Mr. Babineau</w:t>
            </w:r>
            <w:r w:rsidRPr="00C4208B">
              <w:rPr>
                <w:b/>
              </w:rPr>
              <w:t xml:space="preserve"> made a Motion to approve</w:t>
            </w:r>
            <w:r>
              <w:t xml:space="preserve"> Jose Cerna as the SSC Chair.  </w:t>
            </w:r>
          </w:p>
          <w:p w:rsidR="00C4208B" w:rsidRPr="00C4208B" w:rsidRDefault="00C4208B" w:rsidP="00C4208B">
            <w:pPr>
              <w:rPr>
                <w:b/>
              </w:rPr>
            </w:pPr>
            <w:r w:rsidRPr="00C4208B">
              <w:rPr>
                <w:b/>
              </w:rPr>
              <w:t>Seconded by:</w:t>
            </w:r>
            <w:r w:rsidR="00A7011F">
              <w:rPr>
                <w:b/>
              </w:rPr>
              <w:t xml:space="preserve"> Pitts</w:t>
            </w:r>
          </w:p>
          <w:p w:rsidR="00C4208B" w:rsidRDefault="00C4208B" w:rsidP="00C4208B">
            <w:r w:rsidRPr="00C4208B">
              <w:rPr>
                <w:b/>
              </w:rPr>
              <w:t>All in favor:</w:t>
            </w:r>
            <w:r w:rsidR="00A7011F">
              <w:rPr>
                <w:b/>
              </w:rPr>
              <w:t xml:space="preserve"> 7</w:t>
            </w:r>
          </w:p>
          <w:p w:rsidR="00C4208B" w:rsidRDefault="00C4208B" w:rsidP="00C4208B">
            <w:r w:rsidRPr="00C4208B">
              <w:rPr>
                <w:b/>
              </w:rPr>
              <w:t>Motion passed</w:t>
            </w:r>
            <w:r>
              <w:t>.</w:t>
            </w:r>
          </w:p>
          <w:p w:rsidR="00C4208B" w:rsidRDefault="00C4208B" w:rsidP="00E46DD7"/>
          <w:p w:rsidR="00A7011F" w:rsidRPr="002837C3" w:rsidRDefault="00A7011F" w:rsidP="00E46DD7">
            <w:r>
              <w:t>Mr. Babineau announced we needed to create</w:t>
            </w:r>
            <w:r w:rsidR="00721FBE">
              <w:t xml:space="preserve"> a student ballot.  </w:t>
            </w:r>
            <w:proofErr w:type="spellStart"/>
            <w:r w:rsidR="00721FBE">
              <w:t>Yosie</w:t>
            </w:r>
            <w:r>
              <w:t>f</w:t>
            </w:r>
            <w:proofErr w:type="spellEnd"/>
            <w:r>
              <w:t xml:space="preserve"> </w:t>
            </w:r>
            <w:proofErr w:type="gramStart"/>
            <w:r>
              <w:t>was asked</w:t>
            </w:r>
            <w:proofErr w:type="gramEnd"/>
            <w:r>
              <w:t xml:space="preserve"> to help in making a student recommendation.</w:t>
            </w:r>
            <w:r w:rsidR="00721FBE">
              <w:t xml:space="preserve">  </w:t>
            </w:r>
            <w:proofErr w:type="spellStart"/>
            <w:r w:rsidR="00721FBE">
              <w:t>Yosie</w:t>
            </w:r>
            <w:r>
              <w:t>f</w:t>
            </w:r>
            <w:proofErr w:type="spellEnd"/>
            <w:r>
              <w:t xml:space="preserve"> stated </w:t>
            </w:r>
            <w:proofErr w:type="gramStart"/>
            <w:r>
              <w:t>he’d</w:t>
            </w:r>
            <w:proofErr w:type="gramEnd"/>
            <w:r>
              <w:t xml:space="preserve"> think about who to re</w:t>
            </w:r>
            <w:r w:rsidR="00981D2E">
              <w:t xml:space="preserve">commend.  Lenta suggested </w:t>
            </w:r>
            <w:r>
              <w:t xml:space="preserve">the Student Advisory Board leaders could also help in recommending students. 3 student seats will need to </w:t>
            </w:r>
            <w:proofErr w:type="gramStart"/>
            <w:r>
              <w:t>be filled</w:t>
            </w:r>
            <w:proofErr w:type="gramEnd"/>
            <w:r>
              <w:t xml:space="preserve">.  Bring ideas to Mr. Babineau by 10/9/20.  </w:t>
            </w:r>
          </w:p>
        </w:tc>
      </w:tr>
      <w:tr w:rsidR="00500FD7" w:rsidRPr="002837C3">
        <w:tc>
          <w:tcPr>
            <w:tcW w:w="3307" w:type="dxa"/>
            <w:tcBorders>
              <w:top w:val="single" w:sz="4" w:space="0" w:color="000000"/>
              <w:left w:val="single" w:sz="4" w:space="0" w:color="000000"/>
              <w:bottom w:val="single" w:sz="4" w:space="0" w:color="000000"/>
              <w:right w:val="single" w:sz="4" w:space="0" w:color="000000"/>
            </w:tcBorders>
          </w:tcPr>
          <w:p w:rsidR="00036B00" w:rsidRPr="002837C3" w:rsidRDefault="00036B00" w:rsidP="00721FBE">
            <w:pPr>
              <w:numPr>
                <w:ilvl w:val="0"/>
                <w:numId w:val="1"/>
              </w:numPr>
              <w:pBdr>
                <w:top w:val="nil"/>
                <w:left w:val="nil"/>
                <w:bottom w:val="nil"/>
                <w:right w:val="nil"/>
                <w:between w:val="nil"/>
              </w:pBdr>
              <w:ind w:left="409"/>
            </w:pPr>
            <w:r w:rsidRPr="002837C3">
              <w:rPr>
                <w:color w:val="000000"/>
              </w:rPr>
              <w:lastRenderedPageBreak/>
              <w:t>SPSA</w:t>
            </w:r>
          </w:p>
          <w:p w:rsidR="00992623" w:rsidRPr="002837C3" w:rsidRDefault="00036B00" w:rsidP="00036B00">
            <w:pPr>
              <w:pStyle w:val="ListParagraph"/>
              <w:numPr>
                <w:ilvl w:val="0"/>
                <w:numId w:val="19"/>
              </w:numPr>
              <w:pBdr>
                <w:top w:val="nil"/>
                <w:left w:val="nil"/>
                <w:bottom w:val="nil"/>
                <w:right w:val="nil"/>
                <w:between w:val="nil"/>
              </w:pBdr>
            </w:pPr>
            <w:r w:rsidRPr="002837C3">
              <w:rPr>
                <w:color w:val="000000"/>
                <w:sz w:val="22"/>
                <w:szCs w:val="22"/>
              </w:rPr>
              <w:t>Review 2020-21 Proposed SPSA Goals</w:t>
            </w:r>
            <w:r w:rsidRPr="002837C3">
              <w:t xml:space="preserve"> </w:t>
            </w:r>
          </w:p>
        </w:tc>
        <w:tc>
          <w:tcPr>
            <w:tcW w:w="4320" w:type="dxa"/>
            <w:tcBorders>
              <w:top w:val="single" w:sz="4" w:space="0" w:color="000000"/>
              <w:left w:val="single" w:sz="4" w:space="0" w:color="000000"/>
              <w:bottom w:val="single" w:sz="4" w:space="0" w:color="000000"/>
              <w:right w:val="single" w:sz="4" w:space="0" w:color="000000"/>
            </w:tcBorders>
          </w:tcPr>
          <w:p w:rsidR="00721FBE" w:rsidRDefault="00721FBE" w:rsidP="00166094"/>
          <w:p w:rsidR="00500FD7" w:rsidRPr="002837C3" w:rsidRDefault="00412193" w:rsidP="00166094">
            <w:r w:rsidRPr="002837C3">
              <w:t>Actio</w:t>
            </w:r>
            <w:r w:rsidR="005F6B82">
              <w:t>n Item: Approve</w:t>
            </w:r>
            <w:r w:rsidR="00BB5985" w:rsidRPr="002837C3">
              <w:t xml:space="preserve"> proposed SPSA</w:t>
            </w:r>
            <w:r w:rsidR="00721FBE">
              <w:t xml:space="preserve"> for 2020-2021</w:t>
            </w:r>
            <w:r w:rsidRPr="002837C3">
              <w:t xml:space="preserve">SY; </w:t>
            </w:r>
            <w:r w:rsidR="00166094">
              <w:t xml:space="preserve">Jason Babineau, Principal </w:t>
            </w:r>
          </w:p>
        </w:tc>
        <w:tc>
          <w:tcPr>
            <w:tcW w:w="6683" w:type="dxa"/>
            <w:tcBorders>
              <w:top w:val="single" w:sz="4" w:space="0" w:color="000000"/>
              <w:left w:val="single" w:sz="4" w:space="0" w:color="000000"/>
              <w:bottom w:val="single" w:sz="4" w:space="0" w:color="000000"/>
              <w:right w:val="single" w:sz="4" w:space="0" w:color="000000"/>
            </w:tcBorders>
          </w:tcPr>
          <w:p w:rsidR="00721FBE" w:rsidRDefault="00721FBE" w:rsidP="00512D22"/>
          <w:p w:rsidR="00981D2E" w:rsidRDefault="00981D2E" w:rsidP="00512D22">
            <w:r>
              <w:t xml:space="preserve">Mr. Babineau shared the SPSA on the zoom screen for all members to see. </w:t>
            </w:r>
            <w:r w:rsidR="003C276B">
              <w:t>The SSC members also received a copy of the SPSA via e-mail.  He</w:t>
            </w:r>
            <w:r>
              <w:t xml:space="preserve"> explained that we previously had 6 goals and we now have 8. The district </w:t>
            </w:r>
            <w:proofErr w:type="gramStart"/>
            <w:r>
              <w:t>added:</w:t>
            </w:r>
            <w:proofErr w:type="gramEnd"/>
            <w:r>
              <w:t xml:space="preserve"> Supporting Black Youth and Safe and Collaborative Culture. </w:t>
            </w:r>
            <w:r w:rsidR="003C276B">
              <w:t xml:space="preserve">Babineau went through each of the SPSA’s areas.  </w:t>
            </w:r>
            <w:r>
              <w:t xml:space="preserve"> </w:t>
            </w:r>
          </w:p>
          <w:p w:rsidR="00EB4795" w:rsidRPr="002837C3" w:rsidRDefault="003C276B" w:rsidP="00512D22">
            <w:r w:rsidRPr="00166094">
              <w:rPr>
                <w:b/>
              </w:rPr>
              <w:t>Pitts</w:t>
            </w:r>
            <w:r w:rsidR="00EB4795" w:rsidRPr="00166094">
              <w:rPr>
                <w:b/>
              </w:rPr>
              <w:t xml:space="preserve"> made motion to approve</w:t>
            </w:r>
            <w:r w:rsidR="00EB4795" w:rsidRPr="002837C3">
              <w:t xml:space="preserve"> the </w:t>
            </w:r>
            <w:r w:rsidR="00166094">
              <w:t xml:space="preserve">proposed changes to the </w:t>
            </w:r>
            <w:r w:rsidR="00EB4795" w:rsidRPr="002837C3">
              <w:t xml:space="preserve">SPSA 2020-21. </w:t>
            </w:r>
          </w:p>
          <w:p w:rsidR="00512D22" w:rsidRPr="00166094" w:rsidRDefault="00EB4795" w:rsidP="00512D22">
            <w:pPr>
              <w:rPr>
                <w:b/>
              </w:rPr>
            </w:pPr>
            <w:r w:rsidRPr="00166094">
              <w:rPr>
                <w:b/>
              </w:rPr>
              <w:t>Seconded by</w:t>
            </w:r>
            <w:r w:rsidR="00166094" w:rsidRPr="00166094">
              <w:rPr>
                <w:b/>
              </w:rPr>
              <w:t>:</w:t>
            </w:r>
            <w:r w:rsidRPr="00166094">
              <w:rPr>
                <w:b/>
              </w:rPr>
              <w:t xml:space="preserve"> </w:t>
            </w:r>
            <w:proofErr w:type="spellStart"/>
            <w:r w:rsidR="00166094" w:rsidRPr="00166094">
              <w:rPr>
                <w:b/>
                <w:sz w:val="22"/>
                <w:szCs w:val="22"/>
              </w:rPr>
              <w:t>Yosief</w:t>
            </w:r>
            <w:proofErr w:type="spellEnd"/>
            <w:r w:rsidR="00166094" w:rsidRPr="00166094">
              <w:rPr>
                <w:b/>
                <w:sz w:val="22"/>
                <w:szCs w:val="22"/>
              </w:rPr>
              <w:t xml:space="preserve"> </w:t>
            </w:r>
          </w:p>
          <w:p w:rsidR="00EB4795" w:rsidRPr="00166094" w:rsidRDefault="00166094" w:rsidP="00512D22">
            <w:pPr>
              <w:rPr>
                <w:b/>
              </w:rPr>
            </w:pPr>
            <w:r w:rsidRPr="00166094">
              <w:rPr>
                <w:b/>
              </w:rPr>
              <w:t>All in favor: 7</w:t>
            </w:r>
          </w:p>
          <w:p w:rsidR="00512D22" w:rsidRPr="00721FBE" w:rsidRDefault="00166094" w:rsidP="00512D22">
            <w:pPr>
              <w:rPr>
                <w:b/>
              </w:rPr>
            </w:pPr>
            <w:r w:rsidRPr="00166094">
              <w:rPr>
                <w:b/>
              </w:rPr>
              <w:t>M</w:t>
            </w:r>
            <w:r w:rsidR="006C5C96" w:rsidRPr="00166094">
              <w:rPr>
                <w:b/>
              </w:rPr>
              <w:t>otion passed.</w:t>
            </w:r>
          </w:p>
        </w:tc>
      </w:tr>
      <w:tr w:rsidR="00616CEE" w:rsidRPr="002837C3" w:rsidTr="00056345">
        <w:trPr>
          <w:trHeight w:val="1295"/>
        </w:trPr>
        <w:tc>
          <w:tcPr>
            <w:tcW w:w="3307" w:type="dxa"/>
            <w:tcBorders>
              <w:top w:val="single" w:sz="4" w:space="0" w:color="000000"/>
              <w:left w:val="single" w:sz="4" w:space="0" w:color="000000"/>
              <w:bottom w:val="single" w:sz="4" w:space="0" w:color="000000"/>
              <w:right w:val="single" w:sz="4" w:space="0" w:color="000000"/>
            </w:tcBorders>
          </w:tcPr>
          <w:p w:rsidR="00D07BA6" w:rsidRPr="002837C3" w:rsidRDefault="00D07BA6" w:rsidP="00EB4795">
            <w:pPr>
              <w:pStyle w:val="ListParagraph"/>
              <w:numPr>
                <w:ilvl w:val="0"/>
                <w:numId w:val="1"/>
              </w:numPr>
              <w:pBdr>
                <w:top w:val="nil"/>
                <w:left w:val="nil"/>
                <w:bottom w:val="nil"/>
                <w:right w:val="nil"/>
                <w:between w:val="nil"/>
              </w:pBdr>
              <w:rPr>
                <w:color w:val="000000"/>
              </w:rPr>
            </w:pPr>
            <w:r w:rsidRPr="002837C3">
              <w:rPr>
                <w:color w:val="000000"/>
              </w:rPr>
              <w:t>DAC and ELAC Report</w:t>
            </w:r>
          </w:p>
          <w:p w:rsidR="00EB4795" w:rsidRPr="002837C3" w:rsidRDefault="00EB4795" w:rsidP="00EB4795">
            <w:pPr>
              <w:pStyle w:val="ListParagraph"/>
              <w:pBdr>
                <w:top w:val="nil"/>
                <w:left w:val="nil"/>
                <w:bottom w:val="nil"/>
                <w:right w:val="nil"/>
                <w:between w:val="nil"/>
              </w:pBdr>
              <w:ind w:left="360"/>
              <w:rPr>
                <w:color w:val="000000"/>
              </w:rPr>
            </w:pPr>
          </w:p>
          <w:p w:rsidR="00A437C6" w:rsidRPr="002837C3" w:rsidRDefault="00A437C6" w:rsidP="00D07BA6">
            <w:pPr>
              <w:pStyle w:val="ListParagraph"/>
              <w:numPr>
                <w:ilvl w:val="0"/>
                <w:numId w:val="13"/>
              </w:numPr>
              <w:pBdr>
                <w:top w:val="nil"/>
                <w:left w:val="nil"/>
                <w:bottom w:val="nil"/>
                <w:right w:val="nil"/>
                <w:between w:val="nil"/>
              </w:pBdr>
              <w:rPr>
                <w:color w:val="000000"/>
              </w:rPr>
            </w:pPr>
            <w:r w:rsidRPr="002837C3">
              <w:rPr>
                <w:color w:val="000000"/>
              </w:rPr>
              <w:t>ELAC Report</w:t>
            </w:r>
          </w:p>
        </w:tc>
        <w:tc>
          <w:tcPr>
            <w:tcW w:w="4320" w:type="dxa"/>
            <w:tcBorders>
              <w:top w:val="single" w:sz="4" w:space="0" w:color="000000"/>
              <w:left w:val="single" w:sz="4" w:space="0" w:color="000000"/>
              <w:bottom w:val="single" w:sz="4" w:space="0" w:color="000000"/>
              <w:right w:val="single" w:sz="4" w:space="0" w:color="000000"/>
            </w:tcBorders>
          </w:tcPr>
          <w:p w:rsidR="00EB4795" w:rsidRPr="002837C3" w:rsidRDefault="00EB4795"/>
          <w:p w:rsidR="00EB4795" w:rsidRPr="002837C3" w:rsidRDefault="00EB4795"/>
          <w:p w:rsidR="00616CEE" w:rsidRPr="0033645F" w:rsidRDefault="006C5C96" w:rsidP="00EB4795">
            <w:pPr>
              <w:rPr>
                <w:lang w:val="es-MX"/>
              </w:rPr>
            </w:pPr>
            <w:proofErr w:type="spellStart"/>
            <w:r w:rsidRPr="0033645F">
              <w:rPr>
                <w:lang w:val="es-MX"/>
              </w:rPr>
              <w:t>Informational</w:t>
            </w:r>
            <w:proofErr w:type="spellEnd"/>
            <w:r w:rsidR="00D07BA6" w:rsidRPr="0033645F">
              <w:rPr>
                <w:lang w:val="es-MX"/>
              </w:rPr>
              <w:t xml:space="preserve">: </w:t>
            </w:r>
            <w:r w:rsidR="00EB4795" w:rsidRPr="0033645F">
              <w:rPr>
                <w:lang w:val="es-MX"/>
              </w:rPr>
              <w:t xml:space="preserve">Delia Contreras, ELAC </w:t>
            </w:r>
            <w:proofErr w:type="spellStart"/>
            <w:r w:rsidR="00D07BA6" w:rsidRPr="0033645F">
              <w:rPr>
                <w:lang w:val="es-MX"/>
              </w:rPr>
              <w:t>Representative</w:t>
            </w:r>
            <w:proofErr w:type="spellEnd"/>
          </w:p>
        </w:tc>
        <w:tc>
          <w:tcPr>
            <w:tcW w:w="6683" w:type="dxa"/>
            <w:tcBorders>
              <w:top w:val="single" w:sz="4" w:space="0" w:color="000000"/>
              <w:left w:val="single" w:sz="4" w:space="0" w:color="000000"/>
              <w:bottom w:val="single" w:sz="4" w:space="0" w:color="000000"/>
              <w:right w:val="single" w:sz="4" w:space="0" w:color="000000"/>
            </w:tcBorders>
          </w:tcPr>
          <w:p w:rsidR="00166094" w:rsidRPr="0017059B" w:rsidRDefault="00166094" w:rsidP="00992623">
            <w:pPr>
              <w:rPr>
                <w:lang w:val="es-MX"/>
              </w:rPr>
            </w:pPr>
          </w:p>
          <w:p w:rsidR="00166094" w:rsidRDefault="00F03C80" w:rsidP="00992623">
            <w:r>
              <w:t xml:space="preserve">No ELAC report </w:t>
            </w:r>
            <w:bookmarkStart w:id="0" w:name="_GoBack"/>
            <w:bookmarkEnd w:id="0"/>
            <w:r w:rsidR="00166094">
              <w:t xml:space="preserve">given. </w:t>
            </w:r>
          </w:p>
          <w:p w:rsidR="00D07BA6" w:rsidRPr="002837C3" w:rsidRDefault="00EB4795" w:rsidP="00992623">
            <w:r w:rsidRPr="002837C3">
              <w:t>No DAC</w:t>
            </w:r>
            <w:r w:rsidR="006C5C96" w:rsidRPr="002837C3">
              <w:t xml:space="preserve"> report given.</w:t>
            </w:r>
          </w:p>
          <w:p w:rsidR="006C5C96" w:rsidRPr="002837C3" w:rsidRDefault="006C5C96" w:rsidP="00EB4795"/>
        </w:tc>
      </w:tr>
    </w:tbl>
    <w:p w:rsidR="00500FD7" w:rsidRPr="002837C3" w:rsidRDefault="00EB4795" w:rsidP="001013DF">
      <w:pPr>
        <w:ind w:left="180"/>
        <w:rPr>
          <w:b/>
          <w:sz w:val="22"/>
          <w:szCs w:val="22"/>
        </w:rPr>
      </w:pPr>
      <w:r w:rsidRPr="002837C3">
        <w:rPr>
          <w:b/>
          <w:sz w:val="22"/>
          <w:szCs w:val="22"/>
        </w:rPr>
        <w:t>Meeting</w:t>
      </w:r>
      <w:r w:rsidR="001013DF">
        <w:rPr>
          <w:b/>
          <w:sz w:val="22"/>
          <w:szCs w:val="22"/>
        </w:rPr>
        <w:t xml:space="preserve"> Adjourned at 2:40</w:t>
      </w:r>
      <w:r w:rsidR="009029F4" w:rsidRPr="002837C3">
        <w:rPr>
          <w:b/>
          <w:sz w:val="22"/>
          <w:szCs w:val="22"/>
        </w:rPr>
        <w:t>p.m.</w:t>
      </w:r>
      <w:r w:rsidR="001013DF">
        <w:rPr>
          <w:b/>
          <w:sz w:val="22"/>
          <w:szCs w:val="22"/>
        </w:rPr>
        <w:t xml:space="preserve">  </w:t>
      </w:r>
      <w:r w:rsidR="001013DF">
        <w:rPr>
          <w:b/>
          <w:sz w:val="22"/>
          <w:szCs w:val="22"/>
        </w:rPr>
        <w:tab/>
      </w:r>
      <w:r w:rsidR="001013DF">
        <w:rPr>
          <w:b/>
          <w:sz w:val="22"/>
          <w:szCs w:val="22"/>
        </w:rPr>
        <w:tab/>
      </w:r>
      <w:r w:rsidR="001013DF">
        <w:rPr>
          <w:b/>
          <w:sz w:val="22"/>
          <w:szCs w:val="22"/>
        </w:rPr>
        <w:tab/>
      </w:r>
      <w:r w:rsidR="001013DF">
        <w:rPr>
          <w:b/>
          <w:sz w:val="22"/>
          <w:szCs w:val="22"/>
        </w:rPr>
        <w:tab/>
      </w:r>
      <w:r w:rsidR="001013DF">
        <w:rPr>
          <w:b/>
          <w:sz w:val="22"/>
          <w:szCs w:val="22"/>
        </w:rPr>
        <w:tab/>
        <w:t xml:space="preserve">            </w:t>
      </w:r>
      <w:r w:rsidR="001013DF">
        <w:rPr>
          <w:b/>
          <w:sz w:val="22"/>
          <w:szCs w:val="22"/>
        </w:rPr>
        <w:tab/>
      </w:r>
      <w:r w:rsidR="001013DF">
        <w:rPr>
          <w:b/>
          <w:sz w:val="22"/>
          <w:szCs w:val="22"/>
        </w:rPr>
        <w:tab/>
      </w:r>
      <w:r w:rsidR="001013DF" w:rsidRPr="002837C3">
        <w:rPr>
          <w:b/>
          <w:sz w:val="22"/>
          <w:szCs w:val="22"/>
        </w:rPr>
        <w:t>Minutes recorded by Lydia Gonzalez, Administrative Assistant</w:t>
      </w:r>
    </w:p>
    <w:p w:rsidR="00500FD7" w:rsidRPr="001013DF" w:rsidRDefault="00500FD7" w:rsidP="001013DF">
      <w:pPr>
        <w:rPr>
          <w:sz w:val="22"/>
          <w:szCs w:val="22"/>
        </w:rPr>
      </w:pPr>
    </w:p>
    <w:sectPr w:rsidR="00500FD7" w:rsidRPr="001013DF" w:rsidSect="00721FBE">
      <w:headerReference w:type="even" r:id="rId10"/>
      <w:headerReference w:type="default" r:id="rId11"/>
      <w:headerReference w:type="first" r:id="rId12"/>
      <w:pgSz w:w="15840" w:h="12240" w:orient="landscape"/>
      <w:pgMar w:top="540" w:right="720" w:bottom="720" w:left="720" w:header="187" w:footer="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F2" w:rsidRDefault="009029F4">
      <w:r>
        <w:separator/>
      </w:r>
    </w:p>
  </w:endnote>
  <w:endnote w:type="continuationSeparator" w:id="0">
    <w:p w:rsidR="00D220F2" w:rsidRDefault="0090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F2" w:rsidRDefault="009029F4">
      <w:r>
        <w:separator/>
      </w:r>
    </w:p>
  </w:footnote>
  <w:footnote w:type="continuationSeparator" w:id="0">
    <w:p w:rsidR="00D220F2" w:rsidRDefault="0090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D7" w:rsidRDefault="00500FD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D7" w:rsidRDefault="00500FD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D7" w:rsidRDefault="00500F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466"/>
    <w:multiLevelType w:val="hybridMultilevel"/>
    <w:tmpl w:val="D0E6C8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900E9"/>
    <w:multiLevelType w:val="hybridMultilevel"/>
    <w:tmpl w:val="B5FAC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91880"/>
    <w:multiLevelType w:val="hybridMultilevel"/>
    <w:tmpl w:val="1B16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26CEE"/>
    <w:multiLevelType w:val="multilevel"/>
    <w:tmpl w:val="9094F4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C83C2C"/>
    <w:multiLevelType w:val="hybridMultilevel"/>
    <w:tmpl w:val="08947104"/>
    <w:lvl w:ilvl="0" w:tplc="B8E6F86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D11149A"/>
    <w:multiLevelType w:val="hybridMultilevel"/>
    <w:tmpl w:val="01BAA8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E3638"/>
    <w:multiLevelType w:val="hybridMultilevel"/>
    <w:tmpl w:val="8828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43F71"/>
    <w:multiLevelType w:val="hybridMultilevel"/>
    <w:tmpl w:val="3B102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F27207"/>
    <w:multiLevelType w:val="hybridMultilevel"/>
    <w:tmpl w:val="77184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6A0D63"/>
    <w:multiLevelType w:val="hybridMultilevel"/>
    <w:tmpl w:val="F814D50E"/>
    <w:lvl w:ilvl="0" w:tplc="80220E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5C6335D"/>
    <w:multiLevelType w:val="hybridMultilevel"/>
    <w:tmpl w:val="6F4E7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B1086"/>
    <w:multiLevelType w:val="hybridMultilevel"/>
    <w:tmpl w:val="33BE4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57094"/>
    <w:multiLevelType w:val="hybridMultilevel"/>
    <w:tmpl w:val="6BE0F3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DE449A"/>
    <w:multiLevelType w:val="hybridMultilevel"/>
    <w:tmpl w:val="18EEEC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5E344B"/>
    <w:multiLevelType w:val="hybridMultilevel"/>
    <w:tmpl w:val="77184F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C33C9"/>
    <w:multiLevelType w:val="hybridMultilevel"/>
    <w:tmpl w:val="C9B6E1EA"/>
    <w:lvl w:ilvl="0" w:tplc="847CF6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7"/>
  </w:num>
  <w:num w:numId="3">
    <w:abstractNumId w:val="10"/>
  </w:num>
  <w:num w:numId="4">
    <w:abstractNumId w:val="8"/>
  </w:num>
  <w:num w:numId="5">
    <w:abstractNumId w:val="13"/>
  </w:num>
  <w:num w:numId="6">
    <w:abstractNumId w:val="15"/>
  </w:num>
  <w:num w:numId="7">
    <w:abstractNumId w:val="15"/>
  </w:num>
  <w:num w:numId="8">
    <w:abstractNumId w:val="13"/>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2"/>
  </w:num>
  <w:num w:numId="16">
    <w:abstractNumId w:val="11"/>
  </w:num>
  <w:num w:numId="17">
    <w:abstractNumId w:val="1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D7"/>
    <w:rsid w:val="00027AF8"/>
    <w:rsid w:val="00036600"/>
    <w:rsid w:val="00036B00"/>
    <w:rsid w:val="00056345"/>
    <w:rsid w:val="00062323"/>
    <w:rsid w:val="000749D5"/>
    <w:rsid w:val="001013DF"/>
    <w:rsid w:val="0016383A"/>
    <w:rsid w:val="00166094"/>
    <w:rsid w:val="0017059B"/>
    <w:rsid w:val="001D22F0"/>
    <w:rsid w:val="001F46CE"/>
    <w:rsid w:val="00280277"/>
    <w:rsid w:val="002837C3"/>
    <w:rsid w:val="0029594C"/>
    <w:rsid w:val="002E1248"/>
    <w:rsid w:val="00314A62"/>
    <w:rsid w:val="0033645F"/>
    <w:rsid w:val="00390BD9"/>
    <w:rsid w:val="00392D73"/>
    <w:rsid w:val="003C276B"/>
    <w:rsid w:val="003F3E04"/>
    <w:rsid w:val="00412193"/>
    <w:rsid w:val="00421512"/>
    <w:rsid w:val="0042591E"/>
    <w:rsid w:val="004440C2"/>
    <w:rsid w:val="00492366"/>
    <w:rsid w:val="004927CF"/>
    <w:rsid w:val="004F76B8"/>
    <w:rsid w:val="00500FD7"/>
    <w:rsid w:val="00503FBE"/>
    <w:rsid w:val="00512D22"/>
    <w:rsid w:val="005345AF"/>
    <w:rsid w:val="005F6B82"/>
    <w:rsid w:val="00616CEE"/>
    <w:rsid w:val="00661FB9"/>
    <w:rsid w:val="00671765"/>
    <w:rsid w:val="006C5C96"/>
    <w:rsid w:val="00721FBE"/>
    <w:rsid w:val="007319F0"/>
    <w:rsid w:val="00742594"/>
    <w:rsid w:val="007978CA"/>
    <w:rsid w:val="00797DE8"/>
    <w:rsid w:val="007E2C3F"/>
    <w:rsid w:val="00873A66"/>
    <w:rsid w:val="0088651E"/>
    <w:rsid w:val="00895A41"/>
    <w:rsid w:val="00896118"/>
    <w:rsid w:val="008D1425"/>
    <w:rsid w:val="009029F4"/>
    <w:rsid w:val="00920163"/>
    <w:rsid w:val="00981D2E"/>
    <w:rsid w:val="00992623"/>
    <w:rsid w:val="009F6E5D"/>
    <w:rsid w:val="00A255FA"/>
    <w:rsid w:val="00A437C6"/>
    <w:rsid w:val="00A6621F"/>
    <w:rsid w:val="00A7011F"/>
    <w:rsid w:val="00AB7DB3"/>
    <w:rsid w:val="00AC25BC"/>
    <w:rsid w:val="00B0795F"/>
    <w:rsid w:val="00B51C84"/>
    <w:rsid w:val="00BB5985"/>
    <w:rsid w:val="00BC6EC7"/>
    <w:rsid w:val="00C030E2"/>
    <w:rsid w:val="00C4208B"/>
    <w:rsid w:val="00C5688B"/>
    <w:rsid w:val="00C66FD9"/>
    <w:rsid w:val="00CE191F"/>
    <w:rsid w:val="00D07BA6"/>
    <w:rsid w:val="00D220F2"/>
    <w:rsid w:val="00D96B09"/>
    <w:rsid w:val="00DB7B16"/>
    <w:rsid w:val="00DD0914"/>
    <w:rsid w:val="00E308A1"/>
    <w:rsid w:val="00E46DD7"/>
    <w:rsid w:val="00EA3913"/>
    <w:rsid w:val="00EB4795"/>
    <w:rsid w:val="00ED0AB9"/>
    <w:rsid w:val="00ED19AD"/>
    <w:rsid w:val="00F02742"/>
    <w:rsid w:val="00F03C80"/>
    <w:rsid w:val="00FD0064"/>
    <w:rsid w:val="00FE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73D9"/>
  <w15:docId w15:val="{D0569B1F-6497-40E4-9A2F-A34C563B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9A"/>
  </w:style>
  <w:style w:type="paragraph" w:styleId="Heading1">
    <w:name w:val="heading 1"/>
    <w:basedOn w:val="Normal"/>
    <w:next w:val="Normal"/>
    <w:qFormat/>
    <w:rsid w:val="00C54CF7"/>
    <w:pPr>
      <w:keepNext/>
      <w:tabs>
        <w:tab w:val="right" w:pos="4680"/>
        <w:tab w:val="left" w:pos="5040"/>
      </w:tabs>
      <w:jc w:val="center"/>
      <w:outlineLvl w:val="0"/>
    </w:pPr>
    <w:rPr>
      <w:b/>
    </w:rPr>
  </w:style>
  <w:style w:type="paragraph" w:styleId="Heading2">
    <w:name w:val="heading 2"/>
    <w:basedOn w:val="Normal"/>
    <w:next w:val="Normal"/>
    <w:qFormat/>
    <w:rsid w:val="00C54CF7"/>
    <w:pPr>
      <w:keepNext/>
      <w:tabs>
        <w:tab w:val="left" w:pos="2988"/>
        <w:tab w:val="left" w:pos="11016"/>
      </w:tabs>
      <w:jc w:val="right"/>
      <w:outlineLvl w:val="1"/>
    </w:pPr>
    <w:rPr>
      <w:b/>
    </w:rPr>
  </w:style>
  <w:style w:type="paragraph" w:styleId="Heading3">
    <w:name w:val="heading 3"/>
    <w:basedOn w:val="Normal"/>
    <w:next w:val="Normal"/>
    <w:qFormat/>
    <w:rsid w:val="00C54CF7"/>
    <w:pPr>
      <w:keepNext/>
      <w:tabs>
        <w:tab w:val="right" w:pos="4680"/>
        <w:tab w:val="left" w:pos="5040"/>
      </w:tabs>
      <w:outlineLvl w:val="2"/>
    </w:pPr>
    <w:rPr>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C54CF7"/>
    <w:pPr>
      <w:tabs>
        <w:tab w:val="right" w:pos="4680"/>
        <w:tab w:val="left" w:pos="5040"/>
      </w:tabs>
    </w:pPr>
    <w:rPr>
      <w:i/>
    </w:rPr>
  </w:style>
  <w:style w:type="paragraph" w:styleId="Header">
    <w:name w:val="header"/>
    <w:basedOn w:val="Normal"/>
    <w:link w:val="HeaderChar"/>
    <w:uiPriority w:val="99"/>
    <w:rsid w:val="00C54CF7"/>
    <w:pPr>
      <w:tabs>
        <w:tab w:val="center" w:pos="4320"/>
        <w:tab w:val="right" w:pos="8640"/>
      </w:tabs>
    </w:pPr>
  </w:style>
  <w:style w:type="paragraph" w:styleId="Footer">
    <w:name w:val="footer"/>
    <w:basedOn w:val="Normal"/>
    <w:link w:val="FooterChar"/>
    <w:uiPriority w:val="99"/>
    <w:rsid w:val="00C54CF7"/>
    <w:pPr>
      <w:tabs>
        <w:tab w:val="center" w:pos="4320"/>
        <w:tab w:val="right" w:pos="8640"/>
      </w:tabs>
    </w:pPr>
  </w:style>
  <w:style w:type="table" w:styleId="TableGrid">
    <w:name w:val="Table Grid"/>
    <w:basedOn w:val="TableNormal"/>
    <w:rsid w:val="005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544"/>
    <w:rPr>
      <w:rFonts w:ascii="Tahoma" w:hAnsi="Tahoma" w:cs="Tahoma"/>
      <w:sz w:val="16"/>
      <w:szCs w:val="16"/>
    </w:rPr>
  </w:style>
  <w:style w:type="paragraph" w:styleId="DocumentMap">
    <w:name w:val="Document Map"/>
    <w:basedOn w:val="Normal"/>
    <w:semiHidden/>
    <w:rsid w:val="00CB1601"/>
    <w:pPr>
      <w:shd w:val="clear" w:color="auto" w:fill="000080"/>
    </w:pPr>
    <w:rPr>
      <w:rFonts w:ascii="Tahoma" w:hAnsi="Tahoma" w:cs="Tahoma"/>
      <w:sz w:val="20"/>
    </w:rPr>
  </w:style>
  <w:style w:type="paragraph" w:customStyle="1" w:styleId="ColorfulShading-Accent11">
    <w:name w:val="Colorful Shading - Accent 11"/>
    <w:hidden/>
    <w:uiPriority w:val="71"/>
    <w:rsid w:val="000B0054"/>
  </w:style>
  <w:style w:type="paragraph" w:customStyle="1" w:styleId="ColorfulShading-Accent12">
    <w:name w:val="Colorful Shading - Accent 12"/>
    <w:hidden/>
    <w:uiPriority w:val="99"/>
    <w:semiHidden/>
    <w:rsid w:val="00FF3A3B"/>
  </w:style>
  <w:style w:type="character" w:styleId="CommentReference">
    <w:name w:val="annotation reference"/>
    <w:rsid w:val="007A5574"/>
    <w:rPr>
      <w:sz w:val="16"/>
      <w:szCs w:val="16"/>
    </w:rPr>
  </w:style>
  <w:style w:type="paragraph" w:styleId="CommentText">
    <w:name w:val="annotation text"/>
    <w:basedOn w:val="Normal"/>
    <w:link w:val="CommentTextChar"/>
    <w:rsid w:val="007A5574"/>
    <w:rPr>
      <w:sz w:val="20"/>
    </w:rPr>
  </w:style>
  <w:style w:type="character" w:customStyle="1" w:styleId="CommentTextChar">
    <w:name w:val="Comment Text Char"/>
    <w:basedOn w:val="DefaultParagraphFont"/>
    <w:link w:val="CommentText"/>
    <w:rsid w:val="007A5574"/>
  </w:style>
  <w:style w:type="paragraph" w:styleId="CommentSubject">
    <w:name w:val="annotation subject"/>
    <w:basedOn w:val="CommentText"/>
    <w:next w:val="CommentText"/>
    <w:link w:val="CommentSubjectChar"/>
    <w:rsid w:val="007A5574"/>
    <w:rPr>
      <w:b/>
      <w:bCs/>
      <w:lang w:val="x-none" w:eastAsia="x-none"/>
    </w:rPr>
  </w:style>
  <w:style w:type="character" w:customStyle="1" w:styleId="CommentSubjectChar">
    <w:name w:val="Comment Subject Char"/>
    <w:link w:val="CommentSubject"/>
    <w:rsid w:val="007A5574"/>
    <w:rPr>
      <w:b/>
      <w:bCs/>
    </w:rPr>
  </w:style>
  <w:style w:type="paragraph" w:customStyle="1" w:styleId="ColorfulList-Accent11">
    <w:name w:val="Colorful List - Accent 11"/>
    <w:basedOn w:val="Normal"/>
    <w:uiPriority w:val="34"/>
    <w:qFormat/>
    <w:rsid w:val="00CC6DFB"/>
    <w:pPr>
      <w:ind w:left="720"/>
      <w:contextualSpacing/>
    </w:pPr>
  </w:style>
  <w:style w:type="paragraph" w:styleId="NoSpacing">
    <w:name w:val="No Spacing"/>
    <w:uiPriority w:val="1"/>
    <w:qFormat/>
    <w:rsid w:val="00357C53"/>
  </w:style>
  <w:style w:type="character" w:customStyle="1" w:styleId="FooterChar">
    <w:name w:val="Footer Char"/>
    <w:link w:val="Footer"/>
    <w:uiPriority w:val="99"/>
    <w:rsid w:val="00F60B03"/>
    <w:rPr>
      <w:sz w:val="24"/>
    </w:rPr>
  </w:style>
  <w:style w:type="paragraph" w:styleId="ListParagraph">
    <w:name w:val="List Paragraph"/>
    <w:basedOn w:val="Normal"/>
    <w:uiPriority w:val="34"/>
    <w:qFormat/>
    <w:rsid w:val="007A1C38"/>
    <w:pPr>
      <w:ind w:left="720"/>
    </w:pPr>
  </w:style>
  <w:style w:type="character" w:customStyle="1" w:styleId="BodyTextChar">
    <w:name w:val="Body Text Char"/>
    <w:link w:val="BodyText"/>
    <w:rsid w:val="00951A15"/>
    <w:rPr>
      <w:i/>
      <w:sz w:val="24"/>
    </w:rPr>
  </w:style>
  <w:style w:type="character" w:customStyle="1" w:styleId="HeaderChar">
    <w:name w:val="Header Char"/>
    <w:link w:val="Header"/>
    <w:uiPriority w:val="99"/>
    <w:rsid w:val="004D47FC"/>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5884">
      <w:bodyDiv w:val="1"/>
      <w:marLeft w:val="0"/>
      <w:marRight w:val="0"/>
      <w:marTop w:val="0"/>
      <w:marBottom w:val="0"/>
      <w:divBdr>
        <w:top w:val="none" w:sz="0" w:space="0" w:color="auto"/>
        <w:left w:val="none" w:sz="0" w:space="0" w:color="auto"/>
        <w:bottom w:val="none" w:sz="0" w:space="0" w:color="auto"/>
        <w:right w:val="none" w:sz="0" w:space="0" w:color="auto"/>
      </w:divBdr>
    </w:div>
    <w:div w:id="501358988">
      <w:bodyDiv w:val="1"/>
      <w:marLeft w:val="0"/>
      <w:marRight w:val="0"/>
      <w:marTop w:val="0"/>
      <w:marBottom w:val="0"/>
      <w:divBdr>
        <w:top w:val="none" w:sz="0" w:space="0" w:color="auto"/>
        <w:left w:val="none" w:sz="0" w:space="0" w:color="auto"/>
        <w:bottom w:val="none" w:sz="0" w:space="0" w:color="auto"/>
        <w:right w:val="none" w:sz="0" w:space="0" w:color="auto"/>
      </w:divBdr>
    </w:div>
    <w:div w:id="687482424">
      <w:bodyDiv w:val="1"/>
      <w:marLeft w:val="0"/>
      <w:marRight w:val="0"/>
      <w:marTop w:val="0"/>
      <w:marBottom w:val="0"/>
      <w:divBdr>
        <w:top w:val="none" w:sz="0" w:space="0" w:color="auto"/>
        <w:left w:val="none" w:sz="0" w:space="0" w:color="auto"/>
        <w:bottom w:val="none" w:sz="0" w:space="0" w:color="auto"/>
        <w:right w:val="none" w:sz="0" w:space="0" w:color="auto"/>
      </w:divBdr>
    </w:div>
    <w:div w:id="1165778371">
      <w:bodyDiv w:val="1"/>
      <w:marLeft w:val="0"/>
      <w:marRight w:val="0"/>
      <w:marTop w:val="0"/>
      <w:marBottom w:val="0"/>
      <w:divBdr>
        <w:top w:val="none" w:sz="0" w:space="0" w:color="auto"/>
        <w:left w:val="none" w:sz="0" w:space="0" w:color="auto"/>
        <w:bottom w:val="none" w:sz="0" w:space="0" w:color="auto"/>
        <w:right w:val="none" w:sz="0" w:space="0" w:color="auto"/>
      </w:divBdr>
    </w:div>
    <w:div w:id="205553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X/4YyHtwSR/wGWsm4CbxZ3fEw==">AMUW2mXYBPGYcEqj/Fy60HCK1snMtoovCwhwSHQ+5hQOJAUcUHLndUawsLRwXtPQxkuGX0t6/2P/DZYJKKFq+ZaML1NMY4N6V6bMnB+3IAzefDPN0R4NLcE=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4058329-1401-4AE4-96DB-90C4097E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497Venka</dc:creator>
  <cp:lastModifiedBy>Gonzalez Lydia</cp:lastModifiedBy>
  <cp:revision>3</cp:revision>
  <cp:lastPrinted>2020-01-09T21:28:00Z</cp:lastPrinted>
  <dcterms:created xsi:type="dcterms:W3CDTF">2020-10-02T19:05:00Z</dcterms:created>
  <dcterms:modified xsi:type="dcterms:W3CDTF">2020-11-10T04:02:00Z</dcterms:modified>
</cp:coreProperties>
</file>